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D4" w:rsidRPr="007616D4" w:rsidRDefault="007616D4" w:rsidP="007616D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616D4">
        <w:rPr>
          <w:rFonts w:ascii="Times New Roman" w:eastAsia="Times New Roman" w:hAnsi="Times New Roman" w:cs="Times New Roman"/>
          <w:b/>
          <w:bCs/>
          <w:kern w:val="36"/>
          <w:sz w:val="48"/>
          <w:szCs w:val="48"/>
          <w:lang w:eastAsia="ru-RU"/>
        </w:rPr>
        <w:t xml:space="preserve">О Стратегии национальной безопасности Российской Федерации до 2020 года </w:t>
      </w:r>
      <w:r w:rsidR="00650787">
        <w:rPr>
          <w:rFonts w:ascii="Times New Roman" w:eastAsia="Times New Roman" w:hAnsi="Times New Roman" w:cs="Times New Roman"/>
          <w:b/>
          <w:bCs/>
          <w:kern w:val="36"/>
          <w:sz w:val="48"/>
          <w:szCs w:val="48"/>
          <w:lang w:eastAsia="ru-RU"/>
        </w:rPr>
        <w:t xml:space="preserve">          </w:t>
      </w:r>
      <w:bookmarkStart w:id="0" w:name="_GoBack"/>
      <w:bookmarkEnd w:id="0"/>
      <w:r w:rsidRPr="007616D4">
        <w:rPr>
          <w:rFonts w:ascii="Times New Roman" w:eastAsia="Times New Roman" w:hAnsi="Times New Roman" w:cs="Times New Roman"/>
          <w:b/>
          <w:bCs/>
          <w:kern w:val="36"/>
          <w:sz w:val="48"/>
          <w:szCs w:val="48"/>
          <w:lang w:eastAsia="ru-RU"/>
        </w:rPr>
        <w:t>(с изменениями на 1 июля 2014 года) (утратил силу на основании Указа Президента РФ от 31.12.2015 N 683)</w:t>
      </w:r>
    </w:p>
    <w:p w:rsidR="007616D4" w:rsidRPr="007616D4" w:rsidRDefault="007616D4" w:rsidP="007616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br/>
        <w:t>УКАЗ</w:t>
      </w:r>
    </w:p>
    <w:p w:rsidR="007616D4" w:rsidRPr="007616D4" w:rsidRDefault="007616D4" w:rsidP="007616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ПРЕЗИДЕНТА РОССИЙСКОЙ ФЕДЕРАЦИИ</w:t>
      </w:r>
    </w:p>
    <w:p w:rsidR="007616D4" w:rsidRPr="007616D4" w:rsidRDefault="007616D4" w:rsidP="007616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О </w:t>
      </w:r>
      <w:hyperlink r:id="rId5" w:history="1">
        <w:r w:rsidRPr="007616D4">
          <w:rPr>
            <w:rFonts w:ascii="Times New Roman" w:eastAsia="Times New Roman" w:hAnsi="Times New Roman" w:cs="Times New Roman"/>
            <w:color w:val="0000FF"/>
            <w:sz w:val="24"/>
            <w:szCs w:val="24"/>
            <w:u w:val="single"/>
            <w:lang w:eastAsia="ru-RU"/>
          </w:rPr>
          <w:t>Стратегии национальной безопасности Российской Федерации до 2020 года</w:t>
        </w:r>
      </w:hyperlink>
      <w:r w:rsidRPr="007616D4">
        <w:rPr>
          <w:rFonts w:ascii="Times New Roman" w:eastAsia="Times New Roman" w:hAnsi="Times New Roman" w:cs="Times New Roman"/>
          <w:sz w:val="24"/>
          <w:szCs w:val="24"/>
          <w:lang w:eastAsia="ru-RU"/>
        </w:rPr>
        <w:t xml:space="preserve"> </w:t>
      </w:r>
    </w:p>
    <w:p w:rsidR="007616D4" w:rsidRPr="007616D4" w:rsidRDefault="007616D4" w:rsidP="007616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(с изменениями на 1 июля 2014 года)</w:t>
      </w:r>
      <w:r w:rsidRPr="007616D4">
        <w:rPr>
          <w:rFonts w:ascii="Times New Roman" w:eastAsia="Times New Roman" w:hAnsi="Times New Roman" w:cs="Times New Roman"/>
          <w:sz w:val="24"/>
          <w:szCs w:val="24"/>
          <w:lang w:eastAsia="ru-RU"/>
        </w:rPr>
        <w:br/>
        <w:t>____________________________________________________________________</w:t>
      </w:r>
      <w:r w:rsidRPr="007616D4">
        <w:rPr>
          <w:rFonts w:ascii="Times New Roman" w:eastAsia="Times New Roman" w:hAnsi="Times New Roman" w:cs="Times New Roman"/>
          <w:sz w:val="24"/>
          <w:szCs w:val="24"/>
          <w:lang w:eastAsia="ru-RU"/>
        </w:rPr>
        <w:br/>
        <w:t xml:space="preserve">Утратил силу на основании </w:t>
      </w:r>
      <w:r w:rsidRPr="007616D4">
        <w:rPr>
          <w:rFonts w:ascii="Times New Roman" w:eastAsia="Times New Roman" w:hAnsi="Times New Roman" w:cs="Times New Roman"/>
          <w:sz w:val="24"/>
          <w:szCs w:val="24"/>
          <w:lang w:eastAsia="ru-RU"/>
        </w:rPr>
        <w:br/>
      </w:r>
      <w:hyperlink r:id="rId6" w:history="1">
        <w:r w:rsidRPr="007616D4">
          <w:rPr>
            <w:rFonts w:ascii="Times New Roman" w:eastAsia="Times New Roman" w:hAnsi="Times New Roman" w:cs="Times New Roman"/>
            <w:color w:val="0000FF"/>
            <w:sz w:val="24"/>
            <w:szCs w:val="24"/>
            <w:u w:val="single"/>
            <w:lang w:eastAsia="ru-RU"/>
          </w:rPr>
          <w:t>Указа Президента Российской Федерации от 31 декабря 2015 года N 683</w:t>
        </w:r>
      </w:hyperlink>
      <w:r w:rsidRPr="007616D4">
        <w:rPr>
          <w:rFonts w:ascii="Times New Roman" w:eastAsia="Times New Roman" w:hAnsi="Times New Roman" w:cs="Times New Roman"/>
          <w:sz w:val="24"/>
          <w:szCs w:val="24"/>
          <w:lang w:eastAsia="ru-RU"/>
        </w:rPr>
        <w:br/>
        <w:t>____________________________________________________________________</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____________________________________________________________________ </w:t>
      </w:r>
      <w:r w:rsidRPr="007616D4">
        <w:rPr>
          <w:rFonts w:ascii="Times New Roman" w:eastAsia="Times New Roman" w:hAnsi="Times New Roman" w:cs="Times New Roman"/>
          <w:sz w:val="24"/>
          <w:szCs w:val="24"/>
          <w:lang w:eastAsia="ru-RU"/>
        </w:rPr>
        <w:br/>
        <w:t xml:space="preserve">Документ с изменениями, внесенными: </w:t>
      </w:r>
      <w:r w:rsidRPr="007616D4">
        <w:rPr>
          <w:rFonts w:ascii="Times New Roman" w:eastAsia="Times New Roman" w:hAnsi="Times New Roman" w:cs="Times New Roman"/>
          <w:sz w:val="24"/>
          <w:szCs w:val="24"/>
          <w:lang w:eastAsia="ru-RU"/>
        </w:rPr>
        <w:br/>
      </w:r>
      <w:hyperlink r:id="rId7" w:history="1">
        <w:r w:rsidRPr="007616D4">
          <w:rPr>
            <w:rFonts w:ascii="Times New Roman" w:eastAsia="Times New Roman" w:hAnsi="Times New Roman" w:cs="Times New Roman"/>
            <w:color w:val="0000FF"/>
            <w:sz w:val="24"/>
            <w:szCs w:val="24"/>
            <w:u w:val="single"/>
            <w:lang w:eastAsia="ru-RU"/>
          </w:rPr>
          <w:t>Указом Президента Российской Федерации от 1 июля 2014 года N 483</w:t>
        </w:r>
      </w:hyperlink>
      <w:r w:rsidRPr="007616D4">
        <w:rPr>
          <w:rFonts w:ascii="Times New Roman" w:eastAsia="Times New Roman" w:hAnsi="Times New Roman" w:cs="Times New Roman"/>
          <w:sz w:val="24"/>
          <w:szCs w:val="24"/>
          <w:lang w:eastAsia="ru-RU"/>
        </w:rPr>
        <w:t xml:space="preserve">. </w:t>
      </w:r>
      <w:r w:rsidRPr="007616D4">
        <w:rPr>
          <w:rFonts w:ascii="Times New Roman" w:eastAsia="Times New Roman" w:hAnsi="Times New Roman" w:cs="Times New Roman"/>
          <w:sz w:val="24"/>
          <w:szCs w:val="24"/>
          <w:lang w:eastAsia="ru-RU"/>
        </w:rPr>
        <w:br/>
        <w:t>____________________________________________________________________</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постановляю:</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1. Утвердить прилагаемую </w:t>
      </w:r>
      <w:hyperlink r:id="rId8" w:history="1">
        <w:r w:rsidRPr="007616D4">
          <w:rPr>
            <w:rFonts w:ascii="Times New Roman" w:eastAsia="Times New Roman" w:hAnsi="Times New Roman" w:cs="Times New Roman"/>
            <w:color w:val="0000FF"/>
            <w:sz w:val="24"/>
            <w:szCs w:val="24"/>
            <w:u w:val="single"/>
            <w:lang w:eastAsia="ru-RU"/>
          </w:rPr>
          <w:t>Стратегию национальной безопасности Российской Федерации до 2020 года</w:t>
        </w:r>
      </w:hyperlink>
      <w:r w:rsidRPr="007616D4">
        <w:rPr>
          <w:rFonts w:ascii="Times New Roman" w:eastAsia="Times New Roman" w:hAnsi="Times New Roman" w:cs="Times New Roman"/>
          <w:sz w:val="24"/>
          <w:szCs w:val="24"/>
          <w:lang w:eastAsia="ru-RU"/>
        </w:rPr>
        <w:t>.</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2. Секретарю Совета Безопасности Российской Федерации: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 xml:space="preserve">ежегодно представлять доклад о состоянии национальной безопасности и мерах по ее укреплению, в том числе о ходе реализации </w:t>
      </w:r>
      <w:hyperlink r:id="rId9" w:history="1">
        <w:r w:rsidRPr="007616D4">
          <w:rPr>
            <w:rFonts w:ascii="Times New Roman" w:eastAsia="Times New Roman" w:hAnsi="Times New Roman" w:cs="Times New Roman"/>
            <w:color w:val="0000FF"/>
            <w:sz w:val="24"/>
            <w:szCs w:val="24"/>
            <w:u w:val="single"/>
            <w:lang w:eastAsia="ru-RU"/>
          </w:rPr>
          <w:t>Стратегии национальной безопасности Российской Федерации до 2020 года</w:t>
        </w:r>
      </w:hyperlink>
      <w:r w:rsidRPr="007616D4">
        <w:rPr>
          <w:rFonts w:ascii="Times New Roman" w:eastAsia="Times New Roman" w:hAnsi="Times New Roman" w:cs="Times New Roman"/>
          <w:sz w:val="24"/>
          <w:szCs w:val="24"/>
          <w:lang w:eastAsia="ru-RU"/>
        </w:rPr>
        <w:t>;</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 xml:space="preserve">вносить проекты нормативных правовых актов Президента Российской Федерации по вопросам реализации </w:t>
      </w:r>
      <w:hyperlink r:id="rId10" w:history="1">
        <w:r w:rsidRPr="007616D4">
          <w:rPr>
            <w:rFonts w:ascii="Times New Roman" w:eastAsia="Times New Roman" w:hAnsi="Times New Roman" w:cs="Times New Roman"/>
            <w:color w:val="0000FF"/>
            <w:sz w:val="24"/>
            <w:szCs w:val="24"/>
            <w:u w:val="single"/>
            <w:lang w:eastAsia="ru-RU"/>
          </w:rPr>
          <w:t>Стратегии национальной безопасности Российской Федерации до 2020 года</w:t>
        </w:r>
      </w:hyperlink>
      <w:r w:rsidRPr="007616D4">
        <w:rPr>
          <w:rFonts w:ascii="Times New Roman" w:eastAsia="Times New Roman" w:hAnsi="Times New Roman" w:cs="Times New Roman"/>
          <w:sz w:val="24"/>
          <w:szCs w:val="24"/>
          <w:lang w:eastAsia="ru-RU"/>
        </w:rPr>
        <w:t>;</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представить предложения по приведению нормативных правовых актов Президента Российской Федерации в соответствие с настоящим Указом.</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lastRenderedPageBreak/>
        <w:t>3. Признать утратившими силу:</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hyperlink r:id="rId11" w:history="1">
        <w:proofErr w:type="gramStart"/>
        <w:r w:rsidRPr="007616D4">
          <w:rPr>
            <w:rFonts w:ascii="Times New Roman" w:eastAsia="Times New Roman" w:hAnsi="Times New Roman" w:cs="Times New Roman"/>
            <w:color w:val="0000FF"/>
            <w:sz w:val="24"/>
            <w:szCs w:val="24"/>
            <w:u w:val="single"/>
            <w:lang w:eastAsia="ru-RU"/>
          </w:rPr>
          <w:t>Указ Президента Российской Федерации от 17 декабря 1997 года N 1300 "Об утверждении Концепции национальной безопасности Российской Федерации"</w:t>
        </w:r>
      </w:hyperlink>
      <w:r w:rsidRPr="007616D4">
        <w:rPr>
          <w:rFonts w:ascii="Times New Roman" w:eastAsia="Times New Roman" w:hAnsi="Times New Roman" w:cs="Times New Roman"/>
          <w:sz w:val="24"/>
          <w:szCs w:val="24"/>
          <w:lang w:eastAsia="ru-RU"/>
        </w:rPr>
        <w:t xml:space="preserve"> (Собрание законодательства Российской Федерации, 1997, N 52, ст.5909);</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hyperlink r:id="rId12" w:history="1">
        <w:r w:rsidRPr="007616D4">
          <w:rPr>
            <w:rFonts w:ascii="Times New Roman" w:eastAsia="Times New Roman" w:hAnsi="Times New Roman" w:cs="Times New Roman"/>
            <w:color w:val="0000FF"/>
            <w:sz w:val="24"/>
            <w:szCs w:val="24"/>
            <w:u w:val="single"/>
            <w:lang w:eastAsia="ru-RU"/>
          </w:rPr>
          <w:t>Указ Президента Российской Федерации от 10 января 2000 года N 24 "О Концепции национальной безопасности Российской Федерации"</w:t>
        </w:r>
      </w:hyperlink>
      <w:r w:rsidRPr="007616D4">
        <w:rPr>
          <w:rFonts w:ascii="Times New Roman" w:eastAsia="Times New Roman" w:hAnsi="Times New Roman" w:cs="Times New Roman"/>
          <w:sz w:val="24"/>
          <w:szCs w:val="24"/>
          <w:lang w:eastAsia="ru-RU"/>
        </w:rPr>
        <w:t xml:space="preserve"> (Собрание законодательства Российской Федерации, 2000, N 2, ст.170).</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4. Настоящий Указ вступает в силу со дня его подписания.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
    <w:p w:rsidR="007616D4" w:rsidRPr="007616D4" w:rsidRDefault="007616D4" w:rsidP="007616D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Президент</w:t>
      </w:r>
      <w:r w:rsidRPr="007616D4">
        <w:rPr>
          <w:rFonts w:ascii="Times New Roman" w:eastAsia="Times New Roman" w:hAnsi="Times New Roman" w:cs="Times New Roman"/>
          <w:sz w:val="24"/>
          <w:szCs w:val="24"/>
          <w:lang w:eastAsia="ru-RU"/>
        </w:rPr>
        <w:br/>
        <w:t>Российской Федерации</w:t>
      </w:r>
      <w:r w:rsidRPr="007616D4">
        <w:rPr>
          <w:rFonts w:ascii="Times New Roman" w:eastAsia="Times New Roman" w:hAnsi="Times New Roman" w:cs="Times New Roman"/>
          <w:sz w:val="24"/>
          <w:szCs w:val="24"/>
          <w:lang w:eastAsia="ru-RU"/>
        </w:rPr>
        <w:br/>
      </w:r>
      <w:proofErr w:type="spellStart"/>
      <w:r w:rsidRPr="007616D4">
        <w:rPr>
          <w:rFonts w:ascii="Times New Roman" w:eastAsia="Times New Roman" w:hAnsi="Times New Roman" w:cs="Times New Roman"/>
          <w:sz w:val="24"/>
          <w:szCs w:val="24"/>
          <w:lang w:eastAsia="ru-RU"/>
        </w:rPr>
        <w:t>Д.Медведев</w:t>
      </w:r>
      <w:proofErr w:type="spellEnd"/>
      <w:r w:rsidRPr="007616D4">
        <w:rPr>
          <w:rFonts w:ascii="Times New Roman" w:eastAsia="Times New Roman" w:hAnsi="Times New Roman" w:cs="Times New Roman"/>
          <w:sz w:val="24"/>
          <w:szCs w:val="24"/>
          <w:lang w:eastAsia="ru-RU"/>
        </w:rPr>
        <w:t xml:space="preserve">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Москва, Кремль</w:t>
      </w:r>
      <w:r w:rsidRPr="007616D4">
        <w:rPr>
          <w:rFonts w:ascii="Times New Roman" w:eastAsia="Times New Roman" w:hAnsi="Times New Roman" w:cs="Times New Roman"/>
          <w:sz w:val="24"/>
          <w:szCs w:val="24"/>
          <w:lang w:eastAsia="ru-RU"/>
        </w:rPr>
        <w:br/>
        <w:t>12 мая 2009 года</w:t>
      </w:r>
      <w:r w:rsidRPr="007616D4">
        <w:rPr>
          <w:rFonts w:ascii="Times New Roman" w:eastAsia="Times New Roman" w:hAnsi="Times New Roman" w:cs="Times New Roman"/>
          <w:sz w:val="24"/>
          <w:szCs w:val="24"/>
          <w:lang w:eastAsia="ru-RU"/>
        </w:rPr>
        <w:br/>
        <w:t>N 537</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
    <w:p w:rsidR="007616D4" w:rsidRPr="007616D4" w:rsidRDefault="007616D4" w:rsidP="007616D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616D4">
        <w:rPr>
          <w:rFonts w:ascii="Times New Roman" w:eastAsia="Times New Roman" w:hAnsi="Times New Roman" w:cs="Times New Roman"/>
          <w:b/>
          <w:bCs/>
          <w:sz w:val="36"/>
          <w:szCs w:val="36"/>
          <w:lang w:eastAsia="ru-RU"/>
        </w:rPr>
        <w:t xml:space="preserve">Стратегия национальной безопасности Российской Федерации до 2020 года </w:t>
      </w:r>
    </w:p>
    <w:p w:rsidR="007616D4" w:rsidRPr="007616D4" w:rsidRDefault="007616D4" w:rsidP="007616D4">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7616D4">
        <w:rPr>
          <w:rFonts w:ascii="Times New Roman" w:eastAsia="Times New Roman" w:hAnsi="Times New Roman" w:cs="Times New Roman"/>
          <w:sz w:val="24"/>
          <w:szCs w:val="24"/>
          <w:lang w:eastAsia="ru-RU"/>
        </w:rPr>
        <w:t>УТВЕРЖДЕНА</w:t>
      </w:r>
      <w:proofErr w:type="gramEnd"/>
      <w:r w:rsidRPr="007616D4">
        <w:rPr>
          <w:rFonts w:ascii="Times New Roman" w:eastAsia="Times New Roman" w:hAnsi="Times New Roman" w:cs="Times New Roman"/>
          <w:sz w:val="24"/>
          <w:szCs w:val="24"/>
          <w:lang w:eastAsia="ru-RU"/>
        </w:rPr>
        <w:br/>
        <w:t>Указом Президента</w:t>
      </w:r>
      <w:r w:rsidRPr="007616D4">
        <w:rPr>
          <w:rFonts w:ascii="Times New Roman" w:eastAsia="Times New Roman" w:hAnsi="Times New Roman" w:cs="Times New Roman"/>
          <w:sz w:val="24"/>
          <w:szCs w:val="24"/>
          <w:lang w:eastAsia="ru-RU"/>
        </w:rPr>
        <w:br/>
        <w:t>Российской Федерации</w:t>
      </w:r>
      <w:r w:rsidRPr="007616D4">
        <w:rPr>
          <w:rFonts w:ascii="Times New Roman" w:eastAsia="Times New Roman" w:hAnsi="Times New Roman" w:cs="Times New Roman"/>
          <w:sz w:val="24"/>
          <w:szCs w:val="24"/>
          <w:lang w:eastAsia="ru-RU"/>
        </w:rPr>
        <w:br/>
        <w:t xml:space="preserve">от 12 мая 2009 года N 537 </w:t>
      </w:r>
    </w:p>
    <w:p w:rsidR="007616D4" w:rsidRPr="007616D4" w:rsidRDefault="007616D4" w:rsidP="007616D4">
      <w:pPr>
        <w:spacing w:before="100" w:beforeAutospacing="1" w:after="240" w:line="240" w:lineRule="auto"/>
        <w:jc w:val="center"/>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(с изменениями на 1 июля 2014 года)</w:t>
      </w:r>
    </w:p>
    <w:p w:rsidR="007616D4" w:rsidRPr="007616D4" w:rsidRDefault="007616D4" w:rsidP="007616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16D4">
        <w:rPr>
          <w:rFonts w:ascii="Times New Roman" w:eastAsia="Times New Roman" w:hAnsi="Times New Roman" w:cs="Times New Roman"/>
          <w:b/>
          <w:bCs/>
          <w:sz w:val="27"/>
          <w:szCs w:val="27"/>
          <w:lang w:eastAsia="ru-RU"/>
        </w:rPr>
        <w:t xml:space="preserve">I. Общие положения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1. </w:t>
      </w:r>
      <w:proofErr w:type="gramStart"/>
      <w:r w:rsidRPr="007616D4">
        <w:rPr>
          <w:rFonts w:ascii="Times New Roman" w:eastAsia="Times New Roman" w:hAnsi="Times New Roman" w:cs="Times New Roman"/>
          <w:sz w:val="24"/>
          <w:szCs w:val="24"/>
          <w:lang w:eastAsia="ru-RU"/>
        </w:rPr>
        <w:t>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roofErr w:type="gramEnd"/>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 xml:space="preserve">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w:t>
      </w:r>
      <w:r w:rsidRPr="007616D4">
        <w:rPr>
          <w:rFonts w:ascii="Times New Roman" w:eastAsia="Times New Roman" w:hAnsi="Times New Roman" w:cs="Times New Roman"/>
          <w:sz w:val="24"/>
          <w:szCs w:val="24"/>
          <w:lang w:eastAsia="ru-RU"/>
        </w:rPr>
        <w:lastRenderedPageBreak/>
        <w:t>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6. В настоящей Стратегии используются следующие основные понятия: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"система обеспечения национальной безопасности" - силы и средства обеспечения национальной безопасности;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7. </w:t>
      </w:r>
      <w:proofErr w:type="gramStart"/>
      <w:r w:rsidRPr="007616D4">
        <w:rPr>
          <w:rFonts w:ascii="Times New Roman" w:eastAsia="Times New Roman" w:hAnsi="Times New Roman" w:cs="Times New Roman"/>
          <w:sz w:val="24"/>
          <w:szCs w:val="24"/>
          <w:lang w:eastAsia="ru-RU"/>
        </w:rPr>
        <w:t>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gramEnd"/>
    </w:p>
    <w:p w:rsidR="007616D4" w:rsidRPr="007616D4" w:rsidRDefault="007616D4" w:rsidP="007616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16D4">
        <w:rPr>
          <w:rFonts w:ascii="Times New Roman" w:eastAsia="Times New Roman" w:hAnsi="Times New Roman" w:cs="Times New Roman"/>
          <w:b/>
          <w:bCs/>
          <w:sz w:val="27"/>
          <w:szCs w:val="27"/>
          <w:lang w:eastAsia="ru-RU"/>
        </w:rPr>
        <w:t xml:space="preserve">II. Современный мир и Россия: состояние и тенденции развития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8. Развитие мира идет по пути глобализации всех сфер международной жизни, которая отличается высоким динамизмом и взаимозависимостью событий.</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 xml:space="preserve">Между государствами обострились противоречия, связанные с неравномерностью развития в результате </w:t>
      </w:r>
      <w:proofErr w:type="spellStart"/>
      <w:r w:rsidRPr="007616D4">
        <w:rPr>
          <w:rFonts w:ascii="Times New Roman" w:eastAsia="Times New Roman" w:hAnsi="Times New Roman" w:cs="Times New Roman"/>
          <w:sz w:val="24"/>
          <w:szCs w:val="24"/>
          <w:lang w:eastAsia="ru-RU"/>
        </w:rPr>
        <w:t>глобализационных</w:t>
      </w:r>
      <w:proofErr w:type="spellEnd"/>
      <w:r w:rsidRPr="007616D4">
        <w:rPr>
          <w:rFonts w:ascii="Times New Roman" w:eastAsia="Times New Roman" w:hAnsi="Times New Roman" w:cs="Times New Roman"/>
          <w:sz w:val="24"/>
          <w:szCs w:val="24"/>
          <w:lang w:eastAsia="ru-RU"/>
        </w:rPr>
        <w:t xml:space="preserve"> процессов, углублением разрыва между уровнями благосостояния стран. Ценности и модели развития стали предметом глобальной конкуренции.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Возросла уязвимость всех членов международного сообщества перед лицом новых вызовов и угроз.</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9. Переход от блокового противостояния к принципам </w:t>
      </w:r>
      <w:proofErr w:type="spellStart"/>
      <w:r w:rsidRPr="007616D4">
        <w:rPr>
          <w:rFonts w:ascii="Times New Roman" w:eastAsia="Times New Roman" w:hAnsi="Times New Roman" w:cs="Times New Roman"/>
          <w:sz w:val="24"/>
          <w:szCs w:val="24"/>
          <w:lang w:eastAsia="ru-RU"/>
        </w:rPr>
        <w:t>многовекторной</w:t>
      </w:r>
      <w:proofErr w:type="spellEnd"/>
      <w:r w:rsidRPr="007616D4">
        <w:rPr>
          <w:rFonts w:ascii="Times New Roman" w:eastAsia="Times New Roman" w:hAnsi="Times New Roman" w:cs="Times New Roman"/>
          <w:sz w:val="24"/>
          <w:szCs w:val="24"/>
          <w:lang w:eastAsia="ru-RU"/>
        </w:rPr>
        <w:t xml:space="preserve">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10. </w:t>
      </w:r>
      <w:proofErr w:type="gramStart"/>
      <w:r w:rsidRPr="007616D4">
        <w:rPr>
          <w:rFonts w:ascii="Times New Roman" w:eastAsia="Times New Roman" w:hAnsi="Times New Roman" w:cs="Times New Roman"/>
          <w:sz w:val="24"/>
          <w:szCs w:val="24"/>
          <w:lang w:eastAsia="ru-RU"/>
        </w:rPr>
        <w:t>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w:t>
      </w:r>
      <w:proofErr w:type="gramEnd"/>
      <w:r w:rsidRPr="007616D4">
        <w:rPr>
          <w:rFonts w:ascii="Times New Roman" w:eastAsia="Times New Roman" w:hAnsi="Times New Roman" w:cs="Times New Roman"/>
          <w:sz w:val="24"/>
          <w:szCs w:val="24"/>
          <w:lang w:eastAsia="ru-RU"/>
        </w:rPr>
        <w:t xml:space="preserve">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11. Внимание международной </w:t>
      </w:r>
      <w:proofErr w:type="gramStart"/>
      <w:r w:rsidRPr="007616D4">
        <w:rPr>
          <w:rFonts w:ascii="Times New Roman" w:eastAsia="Times New Roman" w:hAnsi="Times New Roman" w:cs="Times New Roman"/>
          <w:sz w:val="24"/>
          <w:szCs w:val="24"/>
          <w:lang w:eastAsia="ru-RU"/>
        </w:rPr>
        <w:t>политики на</w:t>
      </w:r>
      <w:proofErr w:type="gramEnd"/>
      <w:r w:rsidRPr="007616D4">
        <w:rPr>
          <w:rFonts w:ascii="Times New Roman" w:eastAsia="Times New Roman" w:hAnsi="Times New Roman" w:cs="Times New Roman"/>
          <w:sz w:val="24"/>
          <w:szCs w:val="24"/>
          <w:lang w:eastAsia="ru-RU"/>
        </w:rPr>
        <w:t xml:space="preserve">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Возрастет риск увеличения числа государств - обладателей ядерного оружия.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 xml:space="preserve">Возможности поддержания глобальной и региональной стабильности существенно сузятся при размещении в Европе </w:t>
      </w:r>
      <w:proofErr w:type="gramStart"/>
      <w:r w:rsidRPr="007616D4">
        <w:rPr>
          <w:rFonts w:ascii="Times New Roman" w:eastAsia="Times New Roman" w:hAnsi="Times New Roman" w:cs="Times New Roman"/>
          <w:sz w:val="24"/>
          <w:szCs w:val="24"/>
          <w:lang w:eastAsia="ru-RU"/>
        </w:rPr>
        <w:t>элементов глобальной системы противоракетной обороны Соединенных Штатов Америки</w:t>
      </w:r>
      <w:proofErr w:type="gramEnd"/>
      <w:r w:rsidRPr="007616D4">
        <w:rPr>
          <w:rFonts w:ascii="Times New Roman" w:eastAsia="Times New Roman" w:hAnsi="Times New Roman" w:cs="Times New Roman"/>
          <w:sz w:val="24"/>
          <w:szCs w:val="24"/>
          <w:lang w:eastAsia="ru-RU"/>
        </w:rPr>
        <w:t>.</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w:t>
      </w:r>
      <w:proofErr w:type="gramStart"/>
      <w:r w:rsidRPr="007616D4">
        <w:rPr>
          <w:rFonts w:ascii="Times New Roman" w:eastAsia="Times New Roman" w:hAnsi="Times New Roman" w:cs="Times New Roman"/>
          <w:sz w:val="24"/>
          <w:szCs w:val="24"/>
          <w:lang w:eastAsia="ru-RU"/>
        </w:rPr>
        <w:t xml:space="preserve">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w:t>
      </w:r>
      <w:hyperlink r:id="rId13" w:history="1">
        <w:r w:rsidRPr="007616D4">
          <w:rPr>
            <w:rFonts w:ascii="Times New Roman" w:eastAsia="Times New Roman" w:hAnsi="Times New Roman" w:cs="Times New Roman"/>
            <w:color w:val="0000FF"/>
            <w:sz w:val="24"/>
            <w:szCs w:val="24"/>
            <w:u w:val="single"/>
            <w:lang w:eastAsia="ru-RU"/>
          </w:rPr>
          <w:t>Договора о коллективной безопасности</w:t>
        </w:r>
      </w:hyperlink>
      <w:r w:rsidRPr="007616D4">
        <w:rPr>
          <w:rFonts w:ascii="Times New Roman" w:eastAsia="Times New Roman" w:hAnsi="Times New Roman" w:cs="Times New Roman"/>
          <w:sz w:val="24"/>
          <w:szCs w:val="24"/>
          <w:lang w:eastAsia="ru-RU"/>
        </w:rPr>
        <w:t xml:space="preserve">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roofErr w:type="gramEnd"/>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 xml:space="preserve">При этом Организация </w:t>
      </w:r>
      <w:hyperlink r:id="rId14" w:history="1">
        <w:r w:rsidRPr="007616D4">
          <w:rPr>
            <w:rFonts w:ascii="Times New Roman" w:eastAsia="Times New Roman" w:hAnsi="Times New Roman" w:cs="Times New Roman"/>
            <w:color w:val="0000FF"/>
            <w:sz w:val="24"/>
            <w:szCs w:val="24"/>
            <w:u w:val="single"/>
            <w:lang w:eastAsia="ru-RU"/>
          </w:rPr>
          <w:t>Договора о коллективной безопасности</w:t>
        </w:r>
      </w:hyperlink>
      <w:r w:rsidRPr="007616D4">
        <w:rPr>
          <w:rFonts w:ascii="Times New Roman" w:eastAsia="Times New Roman" w:hAnsi="Times New Roman" w:cs="Times New Roman"/>
          <w:sz w:val="24"/>
          <w:szCs w:val="24"/>
          <w:lang w:eastAsia="ru-RU"/>
        </w:rPr>
        <w:t xml:space="preserve">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w:t>
      </w:r>
      <w:proofErr w:type="gramStart"/>
      <w:r w:rsidRPr="007616D4">
        <w:rPr>
          <w:rFonts w:ascii="Times New Roman" w:eastAsia="Times New Roman" w:hAnsi="Times New Roman" w:cs="Times New Roman"/>
          <w:sz w:val="24"/>
          <w:szCs w:val="24"/>
          <w:lang w:eastAsia="ru-RU"/>
        </w:rPr>
        <w:t>ств в сф</w:t>
      </w:r>
      <w:proofErr w:type="gramEnd"/>
      <w:r w:rsidRPr="007616D4">
        <w:rPr>
          <w:rFonts w:ascii="Times New Roman" w:eastAsia="Times New Roman" w:hAnsi="Times New Roman" w:cs="Times New Roman"/>
          <w:sz w:val="24"/>
          <w:szCs w:val="24"/>
          <w:lang w:eastAsia="ru-RU"/>
        </w:rPr>
        <w:t xml:space="preserve">ерах экономики, внешней и внутренней безопасности, образования, науки, культуры. Долгосрочным национальным интересам России отвечает формирование в </w:t>
      </w:r>
      <w:proofErr w:type="spellStart"/>
      <w:r w:rsidRPr="007616D4">
        <w:rPr>
          <w:rFonts w:ascii="Times New Roman" w:eastAsia="Times New Roman" w:hAnsi="Times New Roman" w:cs="Times New Roman"/>
          <w:sz w:val="24"/>
          <w:szCs w:val="24"/>
          <w:lang w:eastAsia="ru-RU"/>
        </w:rPr>
        <w:t>Евроатлантике</w:t>
      </w:r>
      <w:proofErr w:type="spellEnd"/>
      <w:r w:rsidRPr="007616D4">
        <w:rPr>
          <w:rFonts w:ascii="Times New Roman" w:eastAsia="Times New Roman" w:hAnsi="Times New Roman" w:cs="Times New Roman"/>
          <w:sz w:val="24"/>
          <w:szCs w:val="24"/>
          <w:lang w:eastAsia="ru-RU"/>
        </w:rPr>
        <w:t xml:space="preserve"> открытой системы коллективной безопасности на четкой договорно-правовой основе.</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gramStart"/>
      <w:r w:rsidRPr="007616D4">
        <w:rPr>
          <w:rFonts w:ascii="Times New Roman" w:eastAsia="Times New Roman" w:hAnsi="Times New Roman" w:cs="Times New Roman"/>
          <w:sz w:val="24"/>
          <w:szCs w:val="24"/>
          <w:lang w:eastAsia="ru-RU"/>
        </w:rP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20. </w:t>
      </w:r>
      <w:proofErr w:type="gramStart"/>
      <w:r w:rsidRPr="007616D4">
        <w:rPr>
          <w:rFonts w:ascii="Times New Roman" w:eastAsia="Times New Roman" w:hAnsi="Times New Roman" w:cs="Times New Roman"/>
          <w:sz w:val="24"/>
          <w:szCs w:val="24"/>
          <w:lang w:eastAsia="ru-RU"/>
        </w:rPr>
        <w:t>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gramEnd"/>
    </w:p>
    <w:p w:rsidR="007616D4" w:rsidRPr="007616D4" w:rsidRDefault="007616D4" w:rsidP="007616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16D4">
        <w:rPr>
          <w:rFonts w:ascii="Times New Roman" w:eastAsia="Times New Roman" w:hAnsi="Times New Roman" w:cs="Times New Roman"/>
          <w:b/>
          <w:bCs/>
          <w:sz w:val="27"/>
          <w:szCs w:val="27"/>
          <w:lang w:eastAsia="ru-RU"/>
        </w:rPr>
        <w:t xml:space="preserve">III. Национальные интересы Российской Федерации и стратегические национальные приоритеты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21. </w:t>
      </w:r>
      <w:proofErr w:type="gramStart"/>
      <w:r w:rsidRPr="007616D4">
        <w:rPr>
          <w:rFonts w:ascii="Times New Roman" w:eastAsia="Times New Roman" w:hAnsi="Times New Roman" w:cs="Times New Roman"/>
          <w:sz w:val="24"/>
          <w:szCs w:val="24"/>
          <w:lang w:eastAsia="ru-RU"/>
        </w:rPr>
        <w:t>Национальные интересы Российской Федерации на долгосрочную перспективу заключаются: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в развитии демократии и гражданского общества, повышении конкурентоспособности национальной экономики;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в обеспечении незыблемости конституционного строя, территориальной целостности и суверенитета Российской Федерации;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повышение качества жизни российских граждан путем гарантирования личной безопасности, а также высоких стандартов жизнеобеспечения;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 xml:space="preserve">экономический рост, который </w:t>
      </w:r>
      <w:proofErr w:type="gramStart"/>
      <w:r w:rsidRPr="007616D4">
        <w:rPr>
          <w:rFonts w:ascii="Times New Roman" w:eastAsia="Times New Roman" w:hAnsi="Times New Roman" w:cs="Times New Roman"/>
          <w:sz w:val="24"/>
          <w:szCs w:val="24"/>
          <w:lang w:eastAsia="ru-RU"/>
        </w:rPr>
        <w:t>достигается</w:t>
      </w:r>
      <w:proofErr w:type="gramEnd"/>
      <w:r w:rsidRPr="007616D4">
        <w:rPr>
          <w:rFonts w:ascii="Times New Roman" w:eastAsia="Times New Roman" w:hAnsi="Times New Roman" w:cs="Times New Roman"/>
          <w:sz w:val="24"/>
          <w:szCs w:val="24"/>
          <w:lang w:eastAsia="ru-RU"/>
        </w:rPr>
        <w:t xml:space="preserve"> прежде всего путем развития национальной инновационной системы и инвестиций в человеческий капитал;</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gramStart"/>
      <w:r w:rsidRPr="007616D4">
        <w:rPr>
          <w:rFonts w:ascii="Times New Roman" w:eastAsia="Times New Roman" w:hAnsi="Times New Roman" w:cs="Times New Roman"/>
          <w:sz w:val="24"/>
          <w:szCs w:val="24"/>
          <w:lang w:eastAsia="ru-RU"/>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gramEnd"/>
    </w:p>
    <w:p w:rsidR="007616D4" w:rsidRPr="007616D4" w:rsidRDefault="007616D4" w:rsidP="007616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16D4">
        <w:rPr>
          <w:rFonts w:ascii="Times New Roman" w:eastAsia="Times New Roman" w:hAnsi="Times New Roman" w:cs="Times New Roman"/>
          <w:b/>
          <w:bCs/>
          <w:sz w:val="27"/>
          <w:szCs w:val="27"/>
          <w:lang w:eastAsia="ru-RU"/>
        </w:rPr>
        <w:t xml:space="preserve">IV. Обеспечение национальной безопасности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r w:rsidRPr="007616D4">
        <w:rPr>
          <w:rFonts w:ascii="Times New Roman" w:eastAsia="Times New Roman" w:hAnsi="Times New Roman" w:cs="Times New Roman"/>
          <w:sz w:val="24"/>
          <w:szCs w:val="24"/>
          <w:lang w:eastAsia="ru-RU"/>
        </w:rPr>
        <w:br/>
      </w:r>
    </w:p>
    <w:p w:rsidR="007616D4" w:rsidRPr="007616D4" w:rsidRDefault="007616D4" w:rsidP="007616D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16D4">
        <w:rPr>
          <w:rFonts w:ascii="Times New Roman" w:eastAsia="Times New Roman" w:hAnsi="Times New Roman" w:cs="Times New Roman"/>
          <w:b/>
          <w:bCs/>
          <w:sz w:val="24"/>
          <w:szCs w:val="24"/>
          <w:lang w:eastAsia="ru-RU"/>
        </w:rPr>
        <w:t xml:space="preserve">1. Национальная оборона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государства-агрессора (коалиции государств).</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30. </w:t>
      </w:r>
      <w:proofErr w:type="gramStart"/>
      <w:r w:rsidRPr="007616D4">
        <w:rPr>
          <w:rFonts w:ascii="Times New Roman" w:eastAsia="Times New Roman" w:hAnsi="Times New Roman" w:cs="Times New Roman"/>
          <w:sz w:val="24"/>
          <w:szCs w:val="24"/>
          <w:lang w:eastAsia="ru-RU"/>
        </w:rPr>
        <w:t>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w:t>
      </w:r>
      <w:proofErr w:type="gramEnd"/>
      <w:r w:rsidRPr="007616D4">
        <w:rPr>
          <w:rFonts w:ascii="Times New Roman" w:eastAsia="Times New Roman" w:hAnsi="Times New Roman" w:cs="Times New Roman"/>
          <w:sz w:val="24"/>
          <w:szCs w:val="24"/>
          <w:lang w:eastAsia="ru-RU"/>
        </w:rPr>
        <w:t xml:space="preserve">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gramStart"/>
      <w:r w:rsidRPr="007616D4">
        <w:rPr>
          <w:rFonts w:ascii="Times New Roman" w:eastAsia="Times New Roman" w:hAnsi="Times New Roman" w:cs="Times New Roman"/>
          <w:sz w:val="24"/>
          <w:szCs w:val="24"/>
          <w:lang w:eastAsia="ru-RU"/>
        </w:rP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31. </w:t>
      </w:r>
      <w:proofErr w:type="gramStart"/>
      <w:r w:rsidRPr="007616D4">
        <w:rPr>
          <w:rFonts w:ascii="Times New Roman" w:eastAsia="Times New Roman" w:hAnsi="Times New Roman" w:cs="Times New Roman"/>
          <w:sz w:val="24"/>
          <w:szCs w:val="24"/>
          <w:lang w:eastAsia="ru-RU"/>
        </w:rPr>
        <w:t>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w:t>
      </w:r>
      <w:proofErr w:type="gramEnd"/>
      <w:r w:rsidRPr="007616D4">
        <w:rPr>
          <w:rFonts w:ascii="Times New Roman" w:eastAsia="Times New Roman" w:hAnsi="Times New Roman" w:cs="Times New Roman"/>
          <w:sz w:val="24"/>
          <w:szCs w:val="24"/>
          <w:lang w:eastAsia="ru-RU"/>
        </w:rPr>
        <w:t xml:space="preserve"> обороны.</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32. </w:t>
      </w:r>
      <w:proofErr w:type="gramStart"/>
      <w:r w:rsidRPr="007616D4">
        <w:rPr>
          <w:rFonts w:ascii="Times New Roman" w:eastAsia="Times New Roman" w:hAnsi="Times New Roman" w:cs="Times New Roman"/>
          <w:sz w:val="24"/>
          <w:szCs w:val="24"/>
          <w:lang w:eastAsia="ru-RU"/>
        </w:rPr>
        <w:t>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roofErr w:type="gramEnd"/>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gramStart"/>
      <w:r w:rsidRPr="007616D4">
        <w:rPr>
          <w:rFonts w:ascii="Times New Roman" w:eastAsia="Times New Roman" w:hAnsi="Times New Roman" w:cs="Times New Roman"/>
          <w:sz w:val="24"/>
          <w:szCs w:val="24"/>
          <w:lang w:eastAsia="ru-RU"/>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w:t>
      </w:r>
      <w:proofErr w:type="gramEnd"/>
      <w:r w:rsidRPr="007616D4">
        <w:rPr>
          <w:rFonts w:ascii="Times New Roman" w:eastAsia="Times New Roman" w:hAnsi="Times New Roman" w:cs="Times New Roman"/>
          <w:sz w:val="24"/>
          <w:szCs w:val="24"/>
          <w:lang w:eastAsia="ru-RU"/>
        </w:rPr>
        <w:t>, разведки, радиоэлектронной борьбы и управления.</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w:t>
      </w:r>
      <w:proofErr w:type="gramStart"/>
      <w:r w:rsidRPr="007616D4">
        <w:rPr>
          <w:rFonts w:ascii="Times New Roman" w:eastAsia="Times New Roman" w:hAnsi="Times New Roman" w:cs="Times New Roman"/>
          <w:sz w:val="24"/>
          <w:szCs w:val="24"/>
          <w:lang w:eastAsia="ru-RU"/>
        </w:rPr>
        <w:t>дств в г</w:t>
      </w:r>
      <w:proofErr w:type="gramEnd"/>
      <w:r w:rsidRPr="007616D4">
        <w:rPr>
          <w:rFonts w:ascii="Times New Roman" w:eastAsia="Times New Roman" w:hAnsi="Times New Roman" w:cs="Times New Roman"/>
          <w:sz w:val="24"/>
          <w:szCs w:val="24"/>
          <w:lang w:eastAsia="ru-RU"/>
        </w:rPr>
        <w:t>осударственном и мобилизационном резерве, а также сотрудничества с другими государствами в области военной безопасности.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7616D4" w:rsidRPr="007616D4" w:rsidRDefault="007616D4" w:rsidP="007616D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16D4">
        <w:rPr>
          <w:rFonts w:ascii="Times New Roman" w:eastAsia="Times New Roman" w:hAnsi="Times New Roman" w:cs="Times New Roman"/>
          <w:b/>
          <w:bCs/>
          <w:sz w:val="24"/>
          <w:szCs w:val="24"/>
          <w:lang w:eastAsia="ru-RU"/>
        </w:rPr>
        <w:t xml:space="preserve">2. Государственная и общественная безопасность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36. </w:t>
      </w:r>
      <w:proofErr w:type="gramStart"/>
      <w:r w:rsidRPr="007616D4">
        <w:rPr>
          <w:rFonts w:ascii="Times New Roman" w:eastAsia="Times New Roman" w:hAnsi="Times New Roman" w:cs="Times New Roman"/>
          <w:sz w:val="24"/>
          <w:szCs w:val="24"/>
          <w:lang w:eastAsia="ru-RU"/>
        </w:rPr>
        <w:t>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w:t>
      </w:r>
      <w:proofErr w:type="gramStart"/>
      <w:r w:rsidRPr="007616D4">
        <w:rPr>
          <w:rFonts w:ascii="Times New Roman" w:eastAsia="Times New Roman" w:hAnsi="Times New Roman" w:cs="Times New Roman"/>
          <w:sz w:val="24"/>
          <w:szCs w:val="24"/>
          <w:lang w:eastAsia="ru-RU"/>
        </w:rPr>
        <w:t>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w:t>
      </w:r>
      <w:proofErr w:type="gramEnd"/>
      <w:r w:rsidRPr="007616D4">
        <w:rPr>
          <w:rFonts w:ascii="Times New Roman" w:eastAsia="Times New Roman" w:hAnsi="Times New Roman" w:cs="Times New Roman"/>
          <w:sz w:val="24"/>
          <w:szCs w:val="24"/>
          <w:lang w:eastAsia="ru-RU"/>
        </w:rPr>
        <w:t xml:space="preserve">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38. </w:t>
      </w:r>
      <w:proofErr w:type="gramStart"/>
      <w:r w:rsidRPr="007616D4">
        <w:rPr>
          <w:rFonts w:ascii="Times New Roman" w:eastAsia="Times New Roman" w:hAnsi="Times New Roman" w:cs="Times New Roman"/>
          <w:sz w:val="24"/>
          <w:szCs w:val="24"/>
          <w:lang w:eastAsia="ru-RU"/>
        </w:rPr>
        <w:t>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39. </w:t>
      </w:r>
      <w:proofErr w:type="gramStart"/>
      <w:r w:rsidRPr="007616D4">
        <w:rPr>
          <w:rFonts w:ascii="Times New Roman" w:eastAsia="Times New Roman" w:hAnsi="Times New Roman" w:cs="Times New Roman"/>
          <w:sz w:val="24"/>
          <w:szCs w:val="24"/>
          <w:lang w:eastAsia="ru-RU"/>
        </w:rPr>
        <w:t>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40. </w:t>
      </w:r>
      <w:proofErr w:type="gramStart"/>
      <w:r w:rsidRPr="007616D4">
        <w:rPr>
          <w:rFonts w:ascii="Times New Roman" w:eastAsia="Times New Roman" w:hAnsi="Times New Roman" w:cs="Times New Roman"/>
          <w:sz w:val="24"/>
          <w:szCs w:val="24"/>
          <w:lang w:eastAsia="ru-RU"/>
        </w:rPr>
        <w:t>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w:t>
      </w:r>
      <w:proofErr w:type="gramEnd"/>
      <w:r w:rsidRPr="007616D4">
        <w:rPr>
          <w:rFonts w:ascii="Times New Roman" w:eastAsia="Times New Roman" w:hAnsi="Times New Roman" w:cs="Times New Roman"/>
          <w:sz w:val="24"/>
          <w:szCs w:val="24"/>
          <w:lang w:eastAsia="ru-RU"/>
        </w:rPr>
        <w:t xml:space="preserve">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41. Одним из условий обеспечения национальной безопасности является надежная защита и охрана государственной границы Российской Федерации.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gramStart"/>
      <w:r w:rsidRPr="007616D4">
        <w:rPr>
          <w:rFonts w:ascii="Times New Roman" w:eastAsia="Times New Roman" w:hAnsi="Times New Roman" w:cs="Times New Roman"/>
          <w:sz w:val="24"/>
          <w:szCs w:val="24"/>
          <w:lang w:eastAsia="ru-RU"/>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roofErr w:type="gramEnd"/>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42. Решение </w:t>
      </w:r>
      <w:proofErr w:type="gramStart"/>
      <w:r w:rsidRPr="007616D4">
        <w:rPr>
          <w:rFonts w:ascii="Times New Roman" w:eastAsia="Times New Roman" w:hAnsi="Times New Roman" w:cs="Times New Roman"/>
          <w:sz w:val="24"/>
          <w:szCs w:val="24"/>
          <w:lang w:eastAsia="ru-RU"/>
        </w:rPr>
        <w:t>задач обеспечения безопасности государственной границы Российской Федерации</w:t>
      </w:r>
      <w:proofErr w:type="gramEnd"/>
      <w:r w:rsidRPr="007616D4">
        <w:rPr>
          <w:rFonts w:ascii="Times New Roman" w:eastAsia="Times New Roman" w:hAnsi="Times New Roman" w:cs="Times New Roman"/>
          <w:sz w:val="24"/>
          <w:szCs w:val="24"/>
          <w:lang w:eastAsia="ru-RU"/>
        </w:rPr>
        <w:t xml:space="preserve">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gramStart"/>
      <w:r w:rsidRPr="007616D4">
        <w:rPr>
          <w:rFonts w:ascii="Times New Roman" w:eastAsia="Times New Roman" w:hAnsi="Times New Roman" w:cs="Times New Roman"/>
          <w:sz w:val="24"/>
          <w:szCs w:val="24"/>
          <w:lang w:eastAsia="ru-RU"/>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w:t>
      </w:r>
      <w:proofErr w:type="gramEnd"/>
      <w:r w:rsidRPr="007616D4">
        <w:rPr>
          <w:rFonts w:ascii="Times New Roman" w:eastAsia="Times New Roman" w:hAnsi="Times New Roman" w:cs="Times New Roman"/>
          <w:sz w:val="24"/>
          <w:szCs w:val="24"/>
          <w:lang w:eastAsia="ru-RU"/>
        </w:rPr>
        <w:t xml:space="preserve"> риска террористических актов и смягчению последствий чрезвычайных ситуаций техногенного и природного характера.</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
    <w:p w:rsidR="007616D4" w:rsidRPr="007616D4" w:rsidRDefault="007616D4" w:rsidP="007616D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16D4">
        <w:rPr>
          <w:rFonts w:ascii="Times New Roman" w:eastAsia="Times New Roman" w:hAnsi="Times New Roman" w:cs="Times New Roman"/>
          <w:b/>
          <w:bCs/>
          <w:sz w:val="24"/>
          <w:szCs w:val="24"/>
          <w:lang w:eastAsia="ru-RU"/>
        </w:rPr>
        <w:t xml:space="preserve">3. Повышение качества жизни российских граждан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48. </w:t>
      </w:r>
      <w:proofErr w:type="gramStart"/>
      <w:r w:rsidRPr="007616D4">
        <w:rPr>
          <w:rFonts w:ascii="Times New Roman" w:eastAsia="Times New Roman" w:hAnsi="Times New Roman" w:cs="Times New Roman"/>
          <w:sz w:val="24"/>
          <w:szCs w:val="24"/>
          <w:lang w:eastAsia="ru-RU"/>
        </w:rPr>
        <w:t>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w:t>
      </w:r>
      <w:proofErr w:type="gramEnd"/>
      <w:r w:rsidRPr="007616D4">
        <w:rPr>
          <w:rFonts w:ascii="Times New Roman" w:eastAsia="Times New Roman" w:hAnsi="Times New Roman" w:cs="Times New Roman"/>
          <w:sz w:val="24"/>
          <w:szCs w:val="24"/>
          <w:lang w:eastAsia="ru-RU"/>
        </w:rPr>
        <w:t xml:space="preserve"> качества трудовых ресурсов, рациональная организация миграционных потоков.</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50. </w:t>
      </w:r>
      <w:proofErr w:type="gramStart"/>
      <w:r w:rsidRPr="007616D4">
        <w:rPr>
          <w:rFonts w:ascii="Times New Roman" w:eastAsia="Times New Roman" w:hAnsi="Times New Roman" w:cs="Times New Roman"/>
          <w:sz w:val="24"/>
          <w:szCs w:val="24"/>
          <w:lang w:eastAsia="ru-RU"/>
        </w:rPr>
        <w:t xml:space="preserve">Продовольственная безопасность обеспечивается за счет развития биотехнологий и </w:t>
      </w:r>
      <w:proofErr w:type="spellStart"/>
      <w:r w:rsidRPr="007616D4">
        <w:rPr>
          <w:rFonts w:ascii="Times New Roman" w:eastAsia="Times New Roman" w:hAnsi="Times New Roman" w:cs="Times New Roman"/>
          <w:sz w:val="24"/>
          <w:szCs w:val="24"/>
          <w:lang w:eastAsia="ru-RU"/>
        </w:rPr>
        <w:t>импортозамещения</w:t>
      </w:r>
      <w:proofErr w:type="spellEnd"/>
      <w:r w:rsidRPr="007616D4">
        <w:rPr>
          <w:rFonts w:ascii="Times New Roman" w:eastAsia="Times New Roman" w:hAnsi="Times New Roman" w:cs="Times New Roman"/>
          <w:sz w:val="24"/>
          <w:szCs w:val="24"/>
          <w:lang w:eastAsia="ru-RU"/>
        </w:rPr>
        <w:t xml:space="preserve">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51. В целях развития фармацевтической отрасли формируются условия для преодоления ее сырьевой зависимости от зарубежных поставщиков.</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52. Для противодействия угрозам национальной безопасности в области </w:t>
      </w:r>
      <w:proofErr w:type="gramStart"/>
      <w:r w:rsidRPr="007616D4">
        <w:rPr>
          <w:rFonts w:ascii="Times New Roman" w:eastAsia="Times New Roman" w:hAnsi="Times New Roman" w:cs="Times New Roman"/>
          <w:sz w:val="24"/>
          <w:szCs w:val="24"/>
          <w:lang w:eastAsia="ru-RU"/>
        </w:rPr>
        <w:t>повышения качества жизни российских граждан силы обеспечения национальной безопасности</w:t>
      </w:r>
      <w:proofErr w:type="gramEnd"/>
      <w:r w:rsidRPr="007616D4">
        <w:rPr>
          <w:rFonts w:ascii="Times New Roman" w:eastAsia="Times New Roman" w:hAnsi="Times New Roman" w:cs="Times New Roman"/>
          <w:sz w:val="24"/>
          <w:szCs w:val="24"/>
          <w:lang w:eastAsia="ru-RU"/>
        </w:rPr>
        <w:t xml:space="preserve"> во взаимодействии с институтами гражданского общества:</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совершенствуют национальную систему защиты прав человека путем развития судебной системы и законодательства;</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gramStart"/>
      <w:r w:rsidRPr="007616D4">
        <w:rPr>
          <w:rFonts w:ascii="Times New Roman" w:eastAsia="Times New Roman" w:hAnsi="Times New Roman" w:cs="Times New Roman"/>
          <w:sz w:val="24"/>
          <w:szCs w:val="24"/>
          <w:lang w:eastAsia="ru-RU"/>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создают условия для ведения здорового образа жизни, стимулирования рождаемости и снижения смертности населения;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улучшают и развивают транспортную инфраструктуру, повышают защиту населения от чрезвычайных ситуаций природного и техногенного характера;</w:t>
      </w:r>
      <w:proofErr w:type="gramEnd"/>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gramStart"/>
      <w:r w:rsidRPr="007616D4">
        <w:rPr>
          <w:rFonts w:ascii="Times New Roman" w:eastAsia="Times New Roman" w:hAnsi="Times New Roman" w:cs="Times New Roman"/>
          <w:sz w:val="24"/>
          <w:szCs w:val="24"/>
          <w:lang w:eastAsia="ru-RU"/>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roofErr w:type="gramEnd"/>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
    <w:p w:rsidR="007616D4" w:rsidRPr="007616D4" w:rsidRDefault="007616D4" w:rsidP="007616D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16D4">
        <w:rPr>
          <w:rFonts w:ascii="Times New Roman" w:eastAsia="Times New Roman" w:hAnsi="Times New Roman" w:cs="Times New Roman"/>
          <w:b/>
          <w:bCs/>
          <w:sz w:val="24"/>
          <w:szCs w:val="24"/>
          <w:lang w:eastAsia="ru-RU"/>
        </w:rPr>
        <w:t xml:space="preserve">4. Экономический рост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53. </w:t>
      </w:r>
      <w:proofErr w:type="gramStart"/>
      <w:r w:rsidRPr="007616D4">
        <w:rPr>
          <w:rFonts w:ascii="Times New Roman" w:eastAsia="Times New Roman" w:hAnsi="Times New Roman" w:cs="Times New Roman"/>
          <w:sz w:val="24"/>
          <w:szCs w:val="24"/>
          <w:lang w:eastAsia="ru-RU"/>
        </w:rPr>
        <w:t>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55. </w:t>
      </w:r>
      <w:proofErr w:type="gramStart"/>
      <w:r w:rsidRPr="007616D4">
        <w:rPr>
          <w:rFonts w:ascii="Times New Roman" w:eastAsia="Times New Roman" w:hAnsi="Times New Roman" w:cs="Times New Roman"/>
          <w:sz w:val="24"/>
          <w:szCs w:val="24"/>
          <w:lang w:eastAsia="ru-RU"/>
        </w:rPr>
        <w:t xml:space="preserve">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w:t>
      </w:r>
      <w:proofErr w:type="spellStart"/>
      <w:r w:rsidRPr="007616D4">
        <w:rPr>
          <w:rFonts w:ascii="Times New Roman" w:eastAsia="Times New Roman" w:hAnsi="Times New Roman" w:cs="Times New Roman"/>
          <w:sz w:val="24"/>
          <w:szCs w:val="24"/>
          <w:lang w:eastAsia="ru-RU"/>
        </w:rPr>
        <w:t>трудонедостаточность</w:t>
      </w:r>
      <w:proofErr w:type="spellEnd"/>
      <w:r w:rsidRPr="007616D4">
        <w:rPr>
          <w:rFonts w:ascii="Times New Roman" w:eastAsia="Times New Roman" w:hAnsi="Times New Roman" w:cs="Times New Roman"/>
          <w:sz w:val="24"/>
          <w:szCs w:val="24"/>
          <w:lang w:eastAsia="ru-RU"/>
        </w:rPr>
        <w:t>, низкая устойчивость и защищенность национальной финансовой системы, сохранение условий для коррупции</w:t>
      </w:r>
      <w:proofErr w:type="gramEnd"/>
      <w:r w:rsidRPr="007616D4">
        <w:rPr>
          <w:rFonts w:ascii="Times New Roman" w:eastAsia="Times New Roman" w:hAnsi="Times New Roman" w:cs="Times New Roman"/>
          <w:sz w:val="24"/>
          <w:szCs w:val="24"/>
          <w:lang w:eastAsia="ru-RU"/>
        </w:rPr>
        <w:t xml:space="preserve"> и криминализации хозяйственно-финансовых отношений, а также незаконной миграции.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58. </w:t>
      </w:r>
      <w:proofErr w:type="gramStart"/>
      <w:r w:rsidRPr="007616D4">
        <w:rPr>
          <w:rFonts w:ascii="Times New Roman" w:eastAsia="Times New Roman" w:hAnsi="Times New Roman" w:cs="Times New Roman"/>
          <w:sz w:val="24"/>
          <w:szCs w:val="24"/>
          <w:lang w:eastAsia="ru-RU"/>
        </w:rPr>
        <w:t>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 xml:space="preserve">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w:t>
      </w:r>
      <w:proofErr w:type="spellStart"/>
      <w:r w:rsidRPr="007616D4">
        <w:rPr>
          <w:rFonts w:ascii="Times New Roman" w:eastAsia="Times New Roman" w:hAnsi="Times New Roman" w:cs="Times New Roman"/>
          <w:sz w:val="24"/>
          <w:szCs w:val="24"/>
          <w:lang w:eastAsia="ru-RU"/>
        </w:rPr>
        <w:t>энерго</w:t>
      </w:r>
      <w:proofErr w:type="spellEnd"/>
      <w:r w:rsidRPr="007616D4">
        <w:rPr>
          <w:rFonts w:ascii="Times New Roman" w:eastAsia="Times New Roman" w:hAnsi="Times New Roman" w:cs="Times New Roman"/>
          <w:sz w:val="24"/>
          <w:szCs w:val="24"/>
          <w:lang w:eastAsia="ru-RU"/>
        </w:rPr>
        <w:t>- и теплоснабжения.</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61. </w:t>
      </w:r>
      <w:proofErr w:type="gramStart"/>
      <w:r w:rsidRPr="007616D4">
        <w:rPr>
          <w:rFonts w:ascii="Times New Roman" w:eastAsia="Times New Roman" w:hAnsi="Times New Roman" w:cs="Times New Roman"/>
          <w:sz w:val="24"/>
          <w:szCs w:val="24"/>
          <w:lang w:eastAsia="ru-RU"/>
        </w:rPr>
        <w:t>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на совершенствование структуры производства и экспорта, антимонопольное регулирование и поддержку конкурентной политики;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roofErr w:type="gramEnd"/>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на укрепление финансовых рынков и повышение ликвидности банковской системы;</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на сокращение неформальной занятости и легализацию трудовых отношений, повышение инвестиций в развитие человеческого капитала;</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gramStart"/>
      <w:r w:rsidRPr="007616D4">
        <w:rPr>
          <w:rFonts w:ascii="Times New Roman" w:eastAsia="Times New Roman" w:hAnsi="Times New Roman" w:cs="Times New Roman"/>
          <w:sz w:val="24"/>
          <w:szCs w:val="24"/>
          <w:lang w:eastAsia="ru-RU"/>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roofErr w:type="gramEnd"/>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на создание условий для развития конкурентоспособной отечественной фармацевтической промышленности;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62. </w:t>
      </w:r>
      <w:proofErr w:type="gramStart"/>
      <w:r w:rsidRPr="007616D4">
        <w:rPr>
          <w:rFonts w:ascii="Times New Roman" w:eastAsia="Times New Roman" w:hAnsi="Times New Roman" w:cs="Times New Roman"/>
          <w:sz w:val="24"/>
          <w:szCs w:val="24"/>
          <w:lang w:eastAsia="ru-RU"/>
        </w:rPr>
        <w:t>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 xml:space="preserve">проведение активной государственной антиинфляционной, валютной, курсовой, денежно-кредитной и налогово-бюджетной политики, ориентированной на </w:t>
      </w:r>
      <w:proofErr w:type="spellStart"/>
      <w:r w:rsidRPr="007616D4">
        <w:rPr>
          <w:rFonts w:ascii="Times New Roman" w:eastAsia="Times New Roman" w:hAnsi="Times New Roman" w:cs="Times New Roman"/>
          <w:sz w:val="24"/>
          <w:szCs w:val="24"/>
          <w:lang w:eastAsia="ru-RU"/>
        </w:rPr>
        <w:t>импортозамещение</w:t>
      </w:r>
      <w:proofErr w:type="spellEnd"/>
      <w:r w:rsidRPr="007616D4">
        <w:rPr>
          <w:rFonts w:ascii="Times New Roman" w:eastAsia="Times New Roman" w:hAnsi="Times New Roman" w:cs="Times New Roman"/>
          <w:sz w:val="24"/>
          <w:szCs w:val="24"/>
          <w:lang w:eastAsia="ru-RU"/>
        </w:rPr>
        <w:t xml:space="preserve"> и поддержку реального сектора экономики;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w:t>
      </w:r>
      <w:proofErr w:type="gramStart"/>
      <w:r w:rsidRPr="007616D4">
        <w:rPr>
          <w:rFonts w:ascii="Times New Roman" w:eastAsia="Times New Roman" w:hAnsi="Times New Roman" w:cs="Times New Roman"/>
          <w:sz w:val="24"/>
          <w:szCs w:val="24"/>
          <w:lang w:eastAsia="ru-RU"/>
        </w:rPr>
        <w:t>реализации</w:t>
      </w:r>
      <w:proofErr w:type="gramEnd"/>
      <w:r w:rsidRPr="007616D4">
        <w:rPr>
          <w:rFonts w:ascii="Times New Roman" w:eastAsia="Times New Roman" w:hAnsi="Times New Roman" w:cs="Times New Roman"/>
          <w:sz w:val="24"/>
          <w:szCs w:val="24"/>
          <w:lang w:eastAsia="ru-RU"/>
        </w:rPr>
        <w:t xml:space="preserve">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
    <w:p w:rsidR="007616D4" w:rsidRPr="007616D4" w:rsidRDefault="007616D4" w:rsidP="007616D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16D4">
        <w:rPr>
          <w:rFonts w:ascii="Times New Roman" w:eastAsia="Times New Roman" w:hAnsi="Times New Roman" w:cs="Times New Roman"/>
          <w:b/>
          <w:bCs/>
          <w:sz w:val="24"/>
          <w:szCs w:val="24"/>
          <w:lang w:eastAsia="ru-RU"/>
        </w:rPr>
        <w:t xml:space="preserve">5. Наука, технологии и образование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66. </w:t>
      </w:r>
      <w:proofErr w:type="gramStart"/>
      <w:r w:rsidRPr="007616D4">
        <w:rPr>
          <w:rFonts w:ascii="Times New Roman" w:eastAsia="Times New Roman" w:hAnsi="Times New Roman" w:cs="Times New Roman"/>
          <w:sz w:val="24"/>
          <w:szCs w:val="24"/>
          <w:lang w:eastAsia="ru-RU"/>
        </w:rPr>
        <w:t>Стратегическими целями обеспечения национальной безопасности в сфере науки, технологий и образования являются: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67. </w:t>
      </w:r>
      <w:proofErr w:type="gramStart"/>
      <w:r w:rsidRPr="007616D4">
        <w:rPr>
          <w:rFonts w:ascii="Times New Roman" w:eastAsia="Times New Roman" w:hAnsi="Times New Roman" w:cs="Times New Roman"/>
          <w:sz w:val="24"/>
          <w:szCs w:val="24"/>
          <w:lang w:eastAsia="ru-RU"/>
        </w:rPr>
        <w:t>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w:t>
      </w:r>
      <w:proofErr w:type="gramEnd"/>
      <w:r w:rsidRPr="007616D4">
        <w:rPr>
          <w:rFonts w:ascii="Times New Roman" w:eastAsia="Times New Roman" w:hAnsi="Times New Roman" w:cs="Times New Roman"/>
          <w:sz w:val="24"/>
          <w:szCs w:val="24"/>
          <w:lang w:eastAsia="ru-RU"/>
        </w:rPr>
        <w:t xml:space="preserve">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r w:rsidRPr="007616D4">
        <w:rPr>
          <w:rFonts w:ascii="Times New Roman" w:eastAsia="Times New Roman" w:hAnsi="Times New Roman" w:cs="Times New Roman"/>
          <w:sz w:val="24"/>
          <w:szCs w:val="24"/>
          <w:lang w:eastAsia="ru-RU"/>
        </w:rPr>
        <w:br/>
      </w:r>
      <w:proofErr w:type="gramStart"/>
      <w:r w:rsidRPr="007616D4">
        <w:rPr>
          <w:rFonts w:ascii="Times New Roman" w:eastAsia="Times New Roman" w:hAnsi="Times New Roman" w:cs="Times New Roman"/>
          <w:sz w:val="24"/>
          <w:szCs w:val="24"/>
          <w:lang w:eastAsia="ru-RU"/>
        </w:rPr>
        <w:t xml:space="preserve">(Пункт в редакции, введенной в действие </w:t>
      </w:r>
      <w:hyperlink r:id="rId15" w:history="1">
        <w:r w:rsidRPr="007616D4">
          <w:rPr>
            <w:rFonts w:ascii="Times New Roman" w:eastAsia="Times New Roman" w:hAnsi="Times New Roman" w:cs="Times New Roman"/>
            <w:color w:val="0000FF"/>
            <w:sz w:val="24"/>
            <w:szCs w:val="24"/>
            <w:u w:val="single"/>
            <w:lang w:eastAsia="ru-RU"/>
          </w:rPr>
          <w:t>Указом Президента Российской Федерации от 1 июля 2014 года N 483</w:t>
        </w:r>
      </w:hyperlink>
      <w:r w:rsidRPr="007616D4">
        <w:rPr>
          <w:rFonts w:ascii="Times New Roman" w:eastAsia="Times New Roman" w:hAnsi="Times New Roman" w:cs="Times New Roman"/>
          <w:sz w:val="24"/>
          <w:szCs w:val="24"/>
          <w:lang w:eastAsia="ru-RU"/>
        </w:rPr>
        <w:t>.</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68. Одним из главных направлений Российская Федерация на среднесрочную перспективу определяет технологическую безопасность. </w:t>
      </w:r>
      <w:proofErr w:type="gramStart"/>
      <w:r w:rsidRPr="007616D4">
        <w:rPr>
          <w:rFonts w:ascii="Times New Roman" w:eastAsia="Times New Roman" w:hAnsi="Times New Roman" w:cs="Times New Roman"/>
          <w:sz w:val="24"/>
          <w:szCs w:val="24"/>
          <w:lang w:eastAsia="ru-RU"/>
        </w:rPr>
        <w:t>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w:t>
      </w:r>
      <w:proofErr w:type="gramEnd"/>
      <w:r w:rsidRPr="007616D4">
        <w:rPr>
          <w:rFonts w:ascii="Times New Roman" w:eastAsia="Times New Roman" w:hAnsi="Times New Roman" w:cs="Times New Roman"/>
          <w:sz w:val="24"/>
          <w:szCs w:val="24"/>
          <w:lang w:eastAsia="ru-RU"/>
        </w:rPr>
        <w:t xml:space="preserve"> стратегических задач национальной обороны, государственной и общественной безопасности, а также устойчивого развития страны.</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r w:rsidRPr="007616D4">
        <w:rPr>
          <w:rFonts w:ascii="Times New Roman" w:eastAsia="Times New Roman" w:hAnsi="Times New Roman" w:cs="Times New Roman"/>
          <w:sz w:val="24"/>
          <w:szCs w:val="24"/>
          <w:lang w:eastAsia="ru-RU"/>
        </w:rPr>
        <w:br/>
      </w:r>
      <w:proofErr w:type="gramStart"/>
      <w:r w:rsidRPr="007616D4">
        <w:rPr>
          <w:rFonts w:ascii="Times New Roman" w:eastAsia="Times New Roman" w:hAnsi="Times New Roman" w:cs="Times New Roman"/>
          <w:sz w:val="24"/>
          <w:szCs w:val="24"/>
          <w:lang w:eastAsia="ru-RU"/>
        </w:rPr>
        <w:t xml:space="preserve">(Абзац в редакции, введенной в действие </w:t>
      </w:r>
      <w:hyperlink r:id="rId16" w:history="1">
        <w:r w:rsidRPr="007616D4">
          <w:rPr>
            <w:rFonts w:ascii="Times New Roman" w:eastAsia="Times New Roman" w:hAnsi="Times New Roman" w:cs="Times New Roman"/>
            <w:color w:val="0000FF"/>
            <w:sz w:val="24"/>
            <w:szCs w:val="24"/>
            <w:u w:val="single"/>
            <w:lang w:eastAsia="ru-RU"/>
          </w:rPr>
          <w:t>Указом Президента Российской Федерации от 1 июля 2014 года N 483</w:t>
        </w:r>
      </w:hyperlink>
      <w:r w:rsidRPr="007616D4">
        <w:rPr>
          <w:rFonts w:ascii="Times New Roman" w:eastAsia="Times New Roman" w:hAnsi="Times New Roman" w:cs="Times New Roman"/>
          <w:sz w:val="24"/>
          <w:szCs w:val="24"/>
          <w:lang w:eastAsia="ru-RU"/>
        </w:rPr>
        <w:t>.</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roofErr w:type="gramEnd"/>
      <w:r w:rsidRPr="007616D4">
        <w:rPr>
          <w:rFonts w:ascii="Times New Roman" w:eastAsia="Times New Roman" w:hAnsi="Times New Roman" w:cs="Times New Roman"/>
          <w:sz w:val="24"/>
          <w:szCs w:val="24"/>
          <w:lang w:eastAsia="ru-RU"/>
        </w:rPr>
        <w:br/>
      </w:r>
      <w:proofErr w:type="gramStart"/>
      <w:r w:rsidRPr="007616D4">
        <w:rPr>
          <w:rFonts w:ascii="Times New Roman" w:eastAsia="Times New Roman" w:hAnsi="Times New Roman" w:cs="Times New Roman"/>
          <w:sz w:val="24"/>
          <w:szCs w:val="24"/>
          <w:lang w:eastAsia="ru-RU"/>
        </w:rPr>
        <w:t xml:space="preserve">(Абзац в редакции, введенной в действие </w:t>
      </w:r>
      <w:hyperlink r:id="rId17" w:history="1">
        <w:r w:rsidRPr="007616D4">
          <w:rPr>
            <w:rFonts w:ascii="Times New Roman" w:eastAsia="Times New Roman" w:hAnsi="Times New Roman" w:cs="Times New Roman"/>
            <w:color w:val="0000FF"/>
            <w:sz w:val="24"/>
            <w:szCs w:val="24"/>
            <w:u w:val="single"/>
            <w:lang w:eastAsia="ru-RU"/>
          </w:rPr>
          <w:t>Указом Президента Российской Федерации от 1 июля 2014 года N 483</w:t>
        </w:r>
      </w:hyperlink>
      <w:r w:rsidRPr="007616D4">
        <w:rPr>
          <w:rFonts w:ascii="Times New Roman" w:eastAsia="Times New Roman" w:hAnsi="Times New Roman" w:cs="Times New Roman"/>
          <w:sz w:val="24"/>
          <w:szCs w:val="24"/>
          <w:lang w:eastAsia="ru-RU"/>
        </w:rPr>
        <w:t>.</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gramEnd"/>
    </w:p>
    <w:p w:rsidR="007616D4" w:rsidRPr="007616D4" w:rsidRDefault="007616D4" w:rsidP="007616D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16D4">
        <w:rPr>
          <w:rFonts w:ascii="Times New Roman" w:eastAsia="Times New Roman" w:hAnsi="Times New Roman" w:cs="Times New Roman"/>
          <w:b/>
          <w:bCs/>
          <w:sz w:val="24"/>
          <w:szCs w:val="24"/>
          <w:lang w:eastAsia="ru-RU"/>
        </w:rPr>
        <w:t xml:space="preserve">6. Здравоохранение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71. Стратегическими целями обеспечения национальной безопасности в сфере здравоохранения и здоровья нации являются: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увеличение продолжительности жизни, снижение инвалидности и смертности;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совершенствование стандартов медицинской помощи, а также контроля качества, эффективности и безопасности лекарственных средств.</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w:t>
      </w:r>
      <w:proofErr w:type="spellStart"/>
      <w:r w:rsidRPr="007616D4">
        <w:rPr>
          <w:rFonts w:ascii="Times New Roman" w:eastAsia="Times New Roman" w:hAnsi="Times New Roman" w:cs="Times New Roman"/>
          <w:sz w:val="24"/>
          <w:szCs w:val="24"/>
          <w:lang w:eastAsia="ru-RU"/>
        </w:rPr>
        <w:t>психоактивных</w:t>
      </w:r>
      <w:proofErr w:type="spellEnd"/>
      <w:r w:rsidRPr="007616D4">
        <w:rPr>
          <w:rFonts w:ascii="Times New Roman" w:eastAsia="Times New Roman" w:hAnsi="Times New Roman" w:cs="Times New Roman"/>
          <w:sz w:val="24"/>
          <w:szCs w:val="24"/>
          <w:lang w:eastAsia="ru-RU"/>
        </w:rPr>
        <w:t xml:space="preserve"> и психотропных веществ.</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73. </w:t>
      </w:r>
      <w:proofErr w:type="gramStart"/>
      <w:r w:rsidRPr="007616D4">
        <w:rPr>
          <w:rFonts w:ascii="Times New Roman" w:eastAsia="Times New Roman" w:hAnsi="Times New Roman" w:cs="Times New Roman"/>
          <w:sz w:val="24"/>
          <w:szCs w:val="24"/>
          <w:lang w:eastAsia="ru-RU"/>
        </w:rPr>
        <w:t>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76. </w:t>
      </w:r>
      <w:proofErr w:type="gramStart"/>
      <w:r w:rsidRPr="007616D4">
        <w:rPr>
          <w:rFonts w:ascii="Times New Roman" w:eastAsia="Times New Roman" w:hAnsi="Times New Roman" w:cs="Times New Roman"/>
          <w:sz w:val="24"/>
          <w:szCs w:val="24"/>
          <w:lang w:eastAsia="ru-RU"/>
        </w:rPr>
        <w:t xml:space="preserve">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w:t>
      </w:r>
      <w:proofErr w:type="spellStart"/>
      <w:r w:rsidRPr="007616D4">
        <w:rPr>
          <w:rFonts w:ascii="Times New Roman" w:eastAsia="Times New Roman" w:hAnsi="Times New Roman" w:cs="Times New Roman"/>
          <w:sz w:val="24"/>
          <w:szCs w:val="24"/>
          <w:lang w:eastAsia="ru-RU"/>
        </w:rPr>
        <w:t>нанотехнологий</w:t>
      </w:r>
      <w:proofErr w:type="spellEnd"/>
      <w:r w:rsidRPr="007616D4">
        <w:rPr>
          <w:rFonts w:ascii="Times New Roman" w:eastAsia="Times New Roman" w:hAnsi="Times New Roman" w:cs="Times New Roman"/>
          <w:sz w:val="24"/>
          <w:szCs w:val="24"/>
          <w:lang w:eastAsia="ru-RU"/>
        </w:rPr>
        <w:t>,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77. </w:t>
      </w:r>
      <w:proofErr w:type="gramStart"/>
      <w:r w:rsidRPr="007616D4">
        <w:rPr>
          <w:rFonts w:ascii="Times New Roman" w:eastAsia="Times New Roman" w:hAnsi="Times New Roman" w:cs="Times New Roman"/>
          <w:sz w:val="24"/>
          <w:szCs w:val="24"/>
          <w:lang w:eastAsia="ru-RU"/>
        </w:rPr>
        <w:t>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w:t>
      </w:r>
      <w:proofErr w:type="gramEnd"/>
      <w:r w:rsidRPr="007616D4">
        <w:rPr>
          <w:rFonts w:ascii="Times New Roman" w:eastAsia="Times New Roman" w:hAnsi="Times New Roman" w:cs="Times New Roman"/>
          <w:sz w:val="24"/>
          <w:szCs w:val="24"/>
          <w:lang w:eastAsia="ru-RU"/>
        </w:rPr>
        <w:t xml:space="preserve"> субъектов Российской Федерации.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78. </w:t>
      </w:r>
      <w:proofErr w:type="gramStart"/>
      <w:r w:rsidRPr="007616D4">
        <w:rPr>
          <w:rFonts w:ascii="Times New Roman" w:eastAsia="Times New Roman" w:hAnsi="Times New Roman" w:cs="Times New Roman"/>
          <w:sz w:val="24"/>
          <w:szCs w:val="24"/>
          <w:lang w:eastAsia="ru-RU"/>
        </w:rPr>
        <w:t>Решение задач национальной безопасности в сфере здравоохранения и здоровья нации в среднесрочной и долгосрочной перспективе достигается путем:</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 xml:space="preserve">формирования национальных программ (проектов) по лечению социально значимых заболеваний (онкологические, сердечно-сосудистые, </w:t>
      </w:r>
      <w:proofErr w:type="spellStart"/>
      <w:r w:rsidRPr="007616D4">
        <w:rPr>
          <w:rFonts w:ascii="Times New Roman" w:eastAsia="Times New Roman" w:hAnsi="Times New Roman" w:cs="Times New Roman"/>
          <w:sz w:val="24"/>
          <w:szCs w:val="24"/>
          <w:lang w:eastAsia="ru-RU"/>
        </w:rPr>
        <w:t>диабетологические</w:t>
      </w:r>
      <w:proofErr w:type="spellEnd"/>
      <w:r w:rsidRPr="007616D4">
        <w:rPr>
          <w:rFonts w:ascii="Times New Roman" w:eastAsia="Times New Roman" w:hAnsi="Times New Roman" w:cs="Times New Roman"/>
          <w:sz w:val="24"/>
          <w:szCs w:val="24"/>
          <w:lang w:eastAsia="ru-RU"/>
        </w:rPr>
        <w:t>, фтизиатрические заболевания, наркомания, алкоголизм) с разработкой единых общероссийских подходов к диагностике, лечению и реабилитации пациентов;</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развития системы управления качеством и доступностью медицинской помощи, подготовкой специалистов здравоохранения;</w:t>
      </w:r>
      <w:proofErr w:type="gramEnd"/>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 xml:space="preserve">обеспечения качественного изменения структуры заболеваний и ликвидации предпосылок эпидемий, в том числе вызванных особо </w:t>
      </w:r>
      <w:proofErr w:type="gramStart"/>
      <w:r w:rsidRPr="007616D4">
        <w:rPr>
          <w:rFonts w:ascii="Times New Roman" w:eastAsia="Times New Roman" w:hAnsi="Times New Roman" w:cs="Times New Roman"/>
          <w:sz w:val="24"/>
          <w:szCs w:val="24"/>
          <w:lang w:eastAsia="ru-RU"/>
        </w:rPr>
        <w:t>опасными</w:t>
      </w:r>
      <w:proofErr w:type="gramEnd"/>
      <w:r w:rsidRPr="007616D4">
        <w:rPr>
          <w:rFonts w:ascii="Times New Roman" w:eastAsia="Times New Roman" w:hAnsi="Times New Roman" w:cs="Times New Roman"/>
          <w:sz w:val="24"/>
          <w:szCs w:val="24"/>
          <w:lang w:eastAsia="ru-RU"/>
        </w:rPr>
        <w:t xml:space="preserve">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
    <w:p w:rsidR="007616D4" w:rsidRPr="007616D4" w:rsidRDefault="007616D4" w:rsidP="007616D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16D4">
        <w:rPr>
          <w:rFonts w:ascii="Times New Roman" w:eastAsia="Times New Roman" w:hAnsi="Times New Roman" w:cs="Times New Roman"/>
          <w:b/>
          <w:bCs/>
          <w:sz w:val="24"/>
          <w:szCs w:val="24"/>
          <w:lang w:eastAsia="ru-RU"/>
        </w:rPr>
        <w:t xml:space="preserve">7. Культура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79. </w:t>
      </w:r>
      <w:proofErr w:type="gramStart"/>
      <w:r w:rsidRPr="007616D4">
        <w:rPr>
          <w:rFonts w:ascii="Times New Roman" w:eastAsia="Times New Roman" w:hAnsi="Times New Roman" w:cs="Times New Roman"/>
          <w:sz w:val="24"/>
          <w:szCs w:val="24"/>
          <w:lang w:eastAsia="ru-RU"/>
        </w:rPr>
        <w:t>Стратегическими целями обеспечения национальной безопасности в сфере культуры являются: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proofErr w:type="gramEnd"/>
      <w:r w:rsidRPr="007616D4">
        <w:rPr>
          <w:rFonts w:ascii="Times New Roman" w:eastAsia="Times New Roman" w:hAnsi="Times New Roman" w:cs="Times New Roman"/>
          <w:sz w:val="24"/>
          <w:szCs w:val="24"/>
          <w:lang w:eastAsia="ru-RU"/>
        </w:rPr>
        <w:br/>
      </w:r>
      <w:proofErr w:type="gramStart"/>
      <w:r w:rsidRPr="007616D4">
        <w:rPr>
          <w:rFonts w:ascii="Times New Roman" w:eastAsia="Times New Roman" w:hAnsi="Times New Roman" w:cs="Times New Roman"/>
          <w:sz w:val="24"/>
          <w:szCs w:val="24"/>
          <w:lang w:eastAsia="ru-RU"/>
        </w:rPr>
        <w:t xml:space="preserve">(Абзац в редакции, введенной в действие </w:t>
      </w:r>
      <w:hyperlink r:id="rId18" w:history="1">
        <w:r w:rsidRPr="007616D4">
          <w:rPr>
            <w:rFonts w:ascii="Times New Roman" w:eastAsia="Times New Roman" w:hAnsi="Times New Roman" w:cs="Times New Roman"/>
            <w:color w:val="0000FF"/>
            <w:sz w:val="24"/>
            <w:szCs w:val="24"/>
            <w:u w:val="single"/>
            <w:lang w:eastAsia="ru-RU"/>
          </w:rPr>
          <w:t>Указом Президента Российской Федерации от 1 июля 2014 года N 483</w:t>
        </w:r>
      </w:hyperlink>
      <w:r w:rsidRPr="007616D4">
        <w:rPr>
          <w:rFonts w:ascii="Times New Roman" w:eastAsia="Times New Roman" w:hAnsi="Times New Roman" w:cs="Times New Roman"/>
          <w:sz w:val="24"/>
          <w:szCs w:val="24"/>
          <w:lang w:eastAsia="ru-RU"/>
        </w:rPr>
        <w:t>.</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содействие развитию культурного потенциала регионов Российской Федерации и поддержка региональных инициатив в сфере культуры.</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80. Главными угрозами национальной безопасности в сфере культуры являются </w:t>
      </w:r>
      <w:proofErr w:type="spellStart"/>
      <w:r w:rsidRPr="007616D4">
        <w:rPr>
          <w:rFonts w:ascii="Times New Roman" w:eastAsia="Times New Roman" w:hAnsi="Times New Roman" w:cs="Times New Roman"/>
          <w:sz w:val="24"/>
          <w:szCs w:val="24"/>
          <w:lang w:eastAsia="ru-RU"/>
        </w:rPr>
        <w:t>засилие</w:t>
      </w:r>
      <w:proofErr w:type="spellEnd"/>
      <w:r w:rsidRPr="007616D4">
        <w:rPr>
          <w:rFonts w:ascii="Times New Roman" w:eastAsia="Times New Roman" w:hAnsi="Times New Roman" w:cs="Times New Roman"/>
          <w:sz w:val="24"/>
          <w:szCs w:val="24"/>
          <w:lang w:eastAsia="ru-RU"/>
        </w:rPr>
        <w:t xml:space="preserve">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83. </w:t>
      </w:r>
      <w:proofErr w:type="gramStart"/>
      <w:r w:rsidRPr="007616D4">
        <w:rPr>
          <w:rFonts w:ascii="Times New Roman" w:eastAsia="Times New Roman" w:hAnsi="Times New Roman" w:cs="Times New Roman"/>
          <w:sz w:val="24"/>
          <w:szCs w:val="24"/>
          <w:lang w:eastAsia="ru-RU"/>
        </w:rPr>
        <w:t xml:space="preserve">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w:t>
      </w:r>
      <w:proofErr w:type="spellStart"/>
      <w:r w:rsidRPr="007616D4">
        <w:rPr>
          <w:rFonts w:ascii="Times New Roman" w:eastAsia="Times New Roman" w:hAnsi="Times New Roman" w:cs="Times New Roman"/>
          <w:sz w:val="24"/>
          <w:szCs w:val="24"/>
          <w:lang w:eastAsia="ru-RU"/>
        </w:rPr>
        <w:t>интернет-ресурсов</w:t>
      </w:r>
      <w:proofErr w:type="spellEnd"/>
      <w:r w:rsidRPr="007616D4">
        <w:rPr>
          <w:rFonts w:ascii="Times New Roman" w:eastAsia="Times New Roman" w:hAnsi="Times New Roman" w:cs="Times New Roman"/>
          <w:sz w:val="24"/>
          <w:szCs w:val="24"/>
          <w:lang w:eastAsia="ru-RU"/>
        </w:rPr>
        <w:t>, а также использование</w:t>
      </w:r>
      <w:proofErr w:type="gramEnd"/>
      <w:r w:rsidRPr="007616D4">
        <w:rPr>
          <w:rFonts w:ascii="Times New Roman" w:eastAsia="Times New Roman" w:hAnsi="Times New Roman" w:cs="Times New Roman"/>
          <w:sz w:val="24"/>
          <w:szCs w:val="24"/>
          <w:lang w:eastAsia="ru-RU"/>
        </w:rPr>
        <w:t xml:space="preserve"> культурного потенциала России в интересах многостороннего международного сотрудничества.</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84. </w:t>
      </w:r>
      <w:proofErr w:type="gramStart"/>
      <w:r w:rsidRPr="007616D4">
        <w:rPr>
          <w:rFonts w:ascii="Times New Roman" w:eastAsia="Times New Roman" w:hAnsi="Times New Roman" w:cs="Times New Roman"/>
          <w:sz w:val="24"/>
          <w:szCs w:val="24"/>
          <w:lang w:eastAsia="ru-RU"/>
        </w:rPr>
        <w:t>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w:t>
      </w:r>
      <w:proofErr w:type="gramEnd"/>
      <w:r w:rsidRPr="007616D4">
        <w:rPr>
          <w:rFonts w:ascii="Times New Roman" w:eastAsia="Times New Roman" w:hAnsi="Times New Roman" w:cs="Times New Roman"/>
          <w:sz w:val="24"/>
          <w:szCs w:val="24"/>
          <w:lang w:eastAsia="ru-RU"/>
        </w:rPr>
        <w:t xml:space="preserve"> информационно-телекоммуникационной среды на пространстве государств - участников Содружества Независимых Государств и в сопредельных регионах.</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
    <w:p w:rsidR="007616D4" w:rsidRPr="007616D4" w:rsidRDefault="007616D4" w:rsidP="007616D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16D4">
        <w:rPr>
          <w:rFonts w:ascii="Times New Roman" w:eastAsia="Times New Roman" w:hAnsi="Times New Roman" w:cs="Times New Roman"/>
          <w:b/>
          <w:bCs/>
          <w:sz w:val="24"/>
          <w:szCs w:val="24"/>
          <w:lang w:eastAsia="ru-RU"/>
        </w:rPr>
        <w:t xml:space="preserve">8. Экология живых систем и рациональное природопользование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85. Стратегическими целями обеспечения экологической безопасности и рационального природопользования являются: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сохранение окружающей природной среды и обеспечение ее защиты;</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88. </w:t>
      </w:r>
      <w:proofErr w:type="gramStart"/>
      <w:r w:rsidRPr="007616D4">
        <w:rPr>
          <w:rFonts w:ascii="Times New Roman" w:eastAsia="Times New Roman" w:hAnsi="Times New Roman" w:cs="Times New Roman"/>
          <w:sz w:val="24"/>
          <w:szCs w:val="24"/>
          <w:lang w:eastAsia="ru-RU"/>
        </w:rPr>
        <w:t>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w:t>
      </w:r>
      <w:proofErr w:type="gramEnd"/>
      <w:r w:rsidRPr="007616D4">
        <w:rPr>
          <w:rFonts w:ascii="Times New Roman" w:eastAsia="Times New Roman" w:hAnsi="Times New Roman" w:cs="Times New Roman"/>
          <w:sz w:val="24"/>
          <w:szCs w:val="24"/>
          <w:lang w:eastAsia="ru-RU"/>
        </w:rPr>
        <w:t xml:space="preserve"> </w:t>
      </w:r>
      <w:proofErr w:type="gramStart"/>
      <w:r w:rsidRPr="007616D4">
        <w:rPr>
          <w:rFonts w:ascii="Times New Roman" w:eastAsia="Times New Roman" w:hAnsi="Times New Roman" w:cs="Times New Roman"/>
          <w:sz w:val="24"/>
          <w:szCs w:val="24"/>
          <w:lang w:eastAsia="ru-RU"/>
        </w:rPr>
        <w:t>ресурсах</w:t>
      </w:r>
      <w:proofErr w:type="gramEnd"/>
      <w:r w:rsidRPr="007616D4">
        <w:rPr>
          <w:rFonts w:ascii="Times New Roman" w:eastAsia="Times New Roman" w:hAnsi="Times New Roman" w:cs="Times New Roman"/>
          <w:sz w:val="24"/>
          <w:szCs w:val="24"/>
          <w:lang w:eastAsia="ru-RU"/>
        </w:rPr>
        <w:t>.</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
    <w:p w:rsidR="007616D4" w:rsidRPr="007616D4" w:rsidRDefault="007616D4" w:rsidP="007616D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616D4">
        <w:rPr>
          <w:rFonts w:ascii="Times New Roman" w:eastAsia="Times New Roman" w:hAnsi="Times New Roman" w:cs="Times New Roman"/>
          <w:b/>
          <w:bCs/>
          <w:sz w:val="24"/>
          <w:szCs w:val="24"/>
          <w:lang w:eastAsia="ru-RU"/>
        </w:rPr>
        <w:t xml:space="preserve">9. Стратегическая стабильность и равноправное стратегическое партнерство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94. </w:t>
      </w:r>
      <w:proofErr w:type="gramStart"/>
      <w:r w:rsidRPr="007616D4">
        <w:rPr>
          <w:rFonts w:ascii="Times New Roman" w:eastAsia="Times New Roman" w:hAnsi="Times New Roman" w:cs="Times New Roman"/>
          <w:sz w:val="24"/>
          <w:szCs w:val="24"/>
          <w:lang w:eastAsia="ru-RU"/>
        </w:rPr>
        <w:t xml:space="preserve">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w:t>
      </w:r>
      <w:hyperlink r:id="rId19" w:history="1">
        <w:r w:rsidRPr="007616D4">
          <w:rPr>
            <w:rFonts w:ascii="Times New Roman" w:eastAsia="Times New Roman" w:hAnsi="Times New Roman" w:cs="Times New Roman"/>
            <w:color w:val="0000FF"/>
            <w:sz w:val="24"/>
            <w:szCs w:val="24"/>
            <w:u w:val="single"/>
            <w:lang w:eastAsia="ru-RU"/>
          </w:rPr>
          <w:t>Устава Организации Объединенных Наций</w:t>
        </w:r>
      </w:hyperlink>
      <w:r w:rsidRPr="007616D4">
        <w:rPr>
          <w:rFonts w:ascii="Times New Roman" w:eastAsia="Times New Roman" w:hAnsi="Times New Roman" w:cs="Times New Roman"/>
          <w:sz w:val="24"/>
          <w:szCs w:val="24"/>
          <w:lang w:eastAsia="ru-RU"/>
        </w:rPr>
        <w:t>, а также с позиции приверженности контролю над вооружениями и рациональной достаточности</w:t>
      </w:r>
      <w:proofErr w:type="gramEnd"/>
      <w:r w:rsidRPr="007616D4">
        <w:rPr>
          <w:rFonts w:ascii="Times New Roman" w:eastAsia="Times New Roman" w:hAnsi="Times New Roman" w:cs="Times New Roman"/>
          <w:sz w:val="24"/>
          <w:szCs w:val="24"/>
          <w:lang w:eastAsia="ru-RU"/>
        </w:rPr>
        <w:t xml:space="preserve"> в военном строительстве.</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95. В целях сохранения стратегической стабильности и равноправного стратегического партнерства Российская Федерация: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gramStart"/>
      <w:r w:rsidRPr="007616D4">
        <w:rPr>
          <w:rFonts w:ascii="Times New Roman" w:eastAsia="Times New Roman" w:hAnsi="Times New Roman" w:cs="Times New Roman"/>
          <w:sz w:val="24"/>
          <w:szCs w:val="24"/>
          <w:lang w:eastAsia="ru-RU"/>
        </w:rP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 xml:space="preserve">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w:t>
      </w:r>
      <w:hyperlink r:id="rId20" w:history="1">
        <w:r w:rsidRPr="007616D4">
          <w:rPr>
            <w:rFonts w:ascii="Times New Roman" w:eastAsia="Times New Roman" w:hAnsi="Times New Roman" w:cs="Times New Roman"/>
            <w:color w:val="0000FF"/>
            <w:sz w:val="24"/>
            <w:szCs w:val="24"/>
            <w:u w:val="single"/>
            <w:lang w:eastAsia="ru-RU"/>
          </w:rPr>
          <w:t>Устава Организации Объединенных Наций</w:t>
        </w:r>
      </w:hyperlink>
      <w:r w:rsidRPr="007616D4">
        <w:rPr>
          <w:rFonts w:ascii="Times New Roman" w:eastAsia="Times New Roman" w:hAnsi="Times New Roman" w:cs="Times New Roman"/>
          <w:sz w:val="24"/>
          <w:szCs w:val="24"/>
          <w:lang w:eastAsia="ru-RU"/>
        </w:rPr>
        <w:t xml:space="preserve"> и продолжит свое участие в нем;</w:t>
      </w:r>
      <w:proofErr w:type="gramEnd"/>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gramStart"/>
      <w:r w:rsidRPr="007616D4">
        <w:rPr>
          <w:rFonts w:ascii="Times New Roman" w:eastAsia="Times New Roman" w:hAnsi="Times New Roman" w:cs="Times New Roman"/>
          <w:sz w:val="24"/>
          <w:szCs w:val="24"/>
          <w:lang w:eastAsia="ru-RU"/>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96. </w:t>
      </w:r>
      <w:proofErr w:type="gramStart"/>
      <w:r w:rsidRPr="007616D4">
        <w:rPr>
          <w:rFonts w:ascii="Times New Roman" w:eastAsia="Times New Roman" w:hAnsi="Times New Roman" w:cs="Times New Roman"/>
          <w:sz w:val="24"/>
          <w:szCs w:val="24"/>
          <w:lang w:eastAsia="ru-RU"/>
        </w:rPr>
        <w:t>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w:t>
      </w:r>
      <w:proofErr w:type="gramEnd"/>
      <w:r w:rsidRPr="007616D4">
        <w:rPr>
          <w:rFonts w:ascii="Times New Roman" w:eastAsia="Times New Roman" w:hAnsi="Times New Roman" w:cs="Times New Roman"/>
          <w:sz w:val="24"/>
          <w:szCs w:val="24"/>
          <w:lang w:eastAsia="ru-RU"/>
        </w:rPr>
        <w:t xml:space="preserve"> </w:t>
      </w:r>
      <w:proofErr w:type="gramStart"/>
      <w:r w:rsidRPr="007616D4">
        <w:rPr>
          <w:rFonts w:ascii="Times New Roman" w:eastAsia="Times New Roman" w:hAnsi="Times New Roman" w:cs="Times New Roman"/>
          <w:sz w:val="24"/>
          <w:szCs w:val="24"/>
          <w:lang w:eastAsia="ru-RU"/>
        </w:rPr>
        <w:t>оснащении</w:t>
      </w:r>
      <w:proofErr w:type="gramEnd"/>
      <w:r w:rsidRPr="007616D4">
        <w:rPr>
          <w:rFonts w:ascii="Times New Roman" w:eastAsia="Times New Roman" w:hAnsi="Times New Roman" w:cs="Times New Roman"/>
          <w:sz w:val="24"/>
          <w:szCs w:val="24"/>
          <w:lang w:eastAsia="ru-RU"/>
        </w:rPr>
        <w:t>.</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
    <w:p w:rsidR="007616D4" w:rsidRPr="007616D4" w:rsidRDefault="007616D4" w:rsidP="007616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16D4">
        <w:rPr>
          <w:rFonts w:ascii="Times New Roman" w:eastAsia="Times New Roman" w:hAnsi="Times New Roman" w:cs="Times New Roman"/>
          <w:b/>
          <w:bCs/>
          <w:sz w:val="27"/>
          <w:szCs w:val="27"/>
          <w:lang w:eastAsia="ru-RU"/>
        </w:rPr>
        <w:t xml:space="preserve">V. Организационные, нормативные правовые и информационные основы реализации настоящей Стратегии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w:t>
      </w:r>
      <w:proofErr w:type="gramStart"/>
      <w:r w:rsidRPr="007616D4">
        <w:rPr>
          <w:rFonts w:ascii="Times New Roman" w:eastAsia="Times New Roman" w:hAnsi="Times New Roman" w:cs="Times New Roman"/>
          <w:sz w:val="24"/>
          <w:szCs w:val="24"/>
          <w:lang w:eastAsia="ru-RU"/>
        </w:rPr>
        <w:t>совершенствования механизмов стратегического планирования устойчивого развития Российской Федерации</w:t>
      </w:r>
      <w:proofErr w:type="gramEnd"/>
      <w:r w:rsidRPr="007616D4">
        <w:rPr>
          <w:rFonts w:ascii="Times New Roman" w:eastAsia="Times New Roman" w:hAnsi="Times New Roman" w:cs="Times New Roman"/>
          <w:sz w:val="24"/>
          <w:szCs w:val="24"/>
          <w:lang w:eastAsia="ru-RU"/>
        </w:rPr>
        <w:t xml:space="preserve"> и обеспечения национальной безопасности под руководством Президента Российской Федерации.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101. </w:t>
      </w:r>
      <w:proofErr w:type="gramStart"/>
      <w:r w:rsidRPr="007616D4">
        <w:rPr>
          <w:rFonts w:ascii="Times New Roman" w:eastAsia="Times New Roman" w:hAnsi="Times New Roman" w:cs="Times New Roman"/>
          <w:sz w:val="24"/>
          <w:szCs w:val="24"/>
          <w:lang w:eastAsia="ru-RU"/>
        </w:rPr>
        <w:t>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w:t>
      </w:r>
      <w:proofErr w:type="gramEnd"/>
      <w:r w:rsidRPr="007616D4">
        <w:rPr>
          <w:rFonts w:ascii="Times New Roman" w:eastAsia="Times New Roman" w:hAnsi="Times New Roman" w:cs="Times New Roman"/>
          <w:sz w:val="24"/>
          <w:szCs w:val="24"/>
          <w:lang w:eastAsia="ru-RU"/>
        </w:rPr>
        <w:t xml:space="preserve">)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hyperlink r:id="rId21" w:history="1">
        <w:r w:rsidRPr="007616D4">
          <w:rPr>
            <w:rFonts w:ascii="Times New Roman" w:eastAsia="Times New Roman" w:hAnsi="Times New Roman" w:cs="Times New Roman"/>
            <w:color w:val="0000FF"/>
            <w:sz w:val="24"/>
            <w:szCs w:val="24"/>
            <w:u w:val="single"/>
            <w:lang w:eastAsia="ru-RU"/>
          </w:rPr>
          <w:t>Конституции Российской Федерации</w:t>
        </w:r>
      </w:hyperlink>
      <w:r w:rsidRPr="007616D4">
        <w:rPr>
          <w:rFonts w:ascii="Times New Roman" w:eastAsia="Times New Roman" w:hAnsi="Times New Roman" w:cs="Times New Roman"/>
          <w:sz w:val="24"/>
          <w:szCs w:val="24"/>
          <w:lang w:eastAsia="ru-RU"/>
        </w:rPr>
        <w:t>, федеральных законов и иных нормативных правовых актов Российской Федерации.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103. Разработка документов стратегического планирования осуществляется согласно Регламенту Правительства Российской Федерации и в соответствии с порядком подготовки документов в Администрации Президента Российской Федерации.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104. Государственная политика в области противодействия </w:t>
      </w:r>
      <w:proofErr w:type="spellStart"/>
      <w:r w:rsidRPr="007616D4">
        <w:rPr>
          <w:rFonts w:ascii="Times New Roman" w:eastAsia="Times New Roman" w:hAnsi="Times New Roman" w:cs="Times New Roman"/>
          <w:sz w:val="24"/>
          <w:szCs w:val="24"/>
          <w:lang w:eastAsia="ru-RU"/>
        </w:rPr>
        <w:t>наркопреступности</w:t>
      </w:r>
      <w:proofErr w:type="spellEnd"/>
      <w:r w:rsidRPr="007616D4">
        <w:rPr>
          <w:rFonts w:ascii="Times New Roman" w:eastAsia="Times New Roman" w:hAnsi="Times New Roman" w:cs="Times New Roman"/>
          <w:sz w:val="24"/>
          <w:szCs w:val="24"/>
          <w:lang w:eastAsia="ru-RU"/>
        </w:rPr>
        <w:t xml:space="preserve"> и терроризму формируется Государственным антинаркотическим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106. Меры нормативной правовой поддержки реализации настоящей Стратегии определяются на основании </w:t>
      </w:r>
      <w:hyperlink r:id="rId22" w:history="1">
        <w:r w:rsidRPr="007616D4">
          <w:rPr>
            <w:rFonts w:ascii="Times New Roman" w:eastAsia="Times New Roman" w:hAnsi="Times New Roman" w:cs="Times New Roman"/>
            <w:color w:val="0000FF"/>
            <w:sz w:val="24"/>
            <w:szCs w:val="24"/>
            <w:u w:val="single"/>
            <w:lang w:eastAsia="ru-RU"/>
          </w:rPr>
          <w:t>Конституции Российской Федерации</w:t>
        </w:r>
      </w:hyperlink>
      <w:r w:rsidRPr="007616D4">
        <w:rPr>
          <w:rFonts w:ascii="Times New Roman" w:eastAsia="Times New Roman" w:hAnsi="Times New Roman" w:cs="Times New Roman"/>
          <w:sz w:val="24"/>
          <w:szCs w:val="24"/>
          <w:lang w:eastAsia="ru-RU"/>
        </w:rPr>
        <w:t>,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108. </w:t>
      </w:r>
      <w:proofErr w:type="gramStart"/>
      <w:r w:rsidRPr="007616D4">
        <w:rPr>
          <w:rFonts w:ascii="Times New Roman" w:eastAsia="Times New Roman" w:hAnsi="Times New Roman" w:cs="Times New Roman"/>
          <w:sz w:val="24"/>
          <w:szCs w:val="24"/>
          <w:lang w:eastAsia="ru-RU"/>
        </w:rPr>
        <w:t>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roofErr w:type="gramEnd"/>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 xml:space="preserve">111. Контроль за ходом реализации настоящей Стратегии осуществляется в рамках ежегодного </w:t>
      </w:r>
      <w:proofErr w:type="gramStart"/>
      <w:r w:rsidRPr="007616D4">
        <w:rPr>
          <w:rFonts w:ascii="Times New Roman" w:eastAsia="Times New Roman" w:hAnsi="Times New Roman" w:cs="Times New Roman"/>
          <w:sz w:val="24"/>
          <w:szCs w:val="24"/>
          <w:lang w:eastAsia="ru-RU"/>
        </w:rPr>
        <w:t>доклада Секретаря Совета Безопасности Российской Федерации</w:t>
      </w:r>
      <w:proofErr w:type="gramEnd"/>
      <w:r w:rsidRPr="007616D4">
        <w:rPr>
          <w:rFonts w:ascii="Times New Roman" w:eastAsia="Times New Roman" w:hAnsi="Times New Roman" w:cs="Times New Roman"/>
          <w:sz w:val="24"/>
          <w:szCs w:val="24"/>
          <w:lang w:eastAsia="ru-RU"/>
        </w:rPr>
        <w:t xml:space="preserve"> Президенту Российской Федерации о состоянии национальной безопасности и мерах по ее укреплению.</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
    <w:p w:rsidR="007616D4" w:rsidRPr="007616D4" w:rsidRDefault="007616D4" w:rsidP="007616D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16D4">
        <w:rPr>
          <w:rFonts w:ascii="Times New Roman" w:eastAsia="Times New Roman" w:hAnsi="Times New Roman" w:cs="Times New Roman"/>
          <w:b/>
          <w:bCs/>
          <w:sz w:val="27"/>
          <w:szCs w:val="27"/>
          <w:lang w:eastAsia="ru-RU"/>
        </w:rPr>
        <w:t xml:space="preserve">VI. Основные характеристики состояния национальной безопасности </w:t>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112. Основные характеристики состояния национальной безопасности предназначаются для оценки состояния национальной безопасности и включают:</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уровень безработицы (доля от экономически активного населения);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roofErr w:type="spellStart"/>
      <w:r w:rsidRPr="007616D4">
        <w:rPr>
          <w:rFonts w:ascii="Times New Roman" w:eastAsia="Times New Roman" w:hAnsi="Times New Roman" w:cs="Times New Roman"/>
          <w:sz w:val="24"/>
          <w:szCs w:val="24"/>
          <w:lang w:eastAsia="ru-RU"/>
        </w:rPr>
        <w:t>децильный</w:t>
      </w:r>
      <w:proofErr w:type="spellEnd"/>
      <w:r w:rsidRPr="007616D4">
        <w:rPr>
          <w:rFonts w:ascii="Times New Roman" w:eastAsia="Times New Roman" w:hAnsi="Times New Roman" w:cs="Times New Roman"/>
          <w:sz w:val="24"/>
          <w:szCs w:val="24"/>
          <w:lang w:eastAsia="ru-RU"/>
        </w:rPr>
        <w:t xml:space="preserve"> коэффициент (соотношение доходов 10% наиболее и 10% наименее обеспеченного населения);</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уровень роста потребительских цен;</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уровень государственного внешнего и внутреннего долга в процентном отношении от валового внутреннего продукта;</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уровень обеспеченности ресурсами здравоохранения, культуры, образования и науки в процентном отношении от валового внутреннего продукта;</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уровень ежегодного обновления вооружения, военной и специальной техники;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уровень обеспеченности военными и инженерно-техническими кадрами.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t xml:space="preserve">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 </w:t>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r w:rsidRPr="007616D4">
        <w:rPr>
          <w:rFonts w:ascii="Times New Roman" w:eastAsia="Times New Roman" w:hAnsi="Times New Roman" w:cs="Times New Roman"/>
          <w:sz w:val="24"/>
          <w:szCs w:val="24"/>
          <w:lang w:eastAsia="ru-RU"/>
        </w:rPr>
        <w:br/>
      </w:r>
    </w:p>
    <w:p w:rsidR="007616D4" w:rsidRPr="007616D4" w:rsidRDefault="007616D4" w:rsidP="007616D4">
      <w:pPr>
        <w:spacing w:before="100" w:beforeAutospacing="1" w:after="100" w:afterAutospacing="1" w:line="240" w:lineRule="auto"/>
        <w:rPr>
          <w:rFonts w:ascii="Times New Roman" w:eastAsia="Times New Roman" w:hAnsi="Times New Roman" w:cs="Times New Roman"/>
          <w:sz w:val="24"/>
          <w:szCs w:val="24"/>
          <w:lang w:eastAsia="ru-RU"/>
        </w:rPr>
      </w:pPr>
      <w:r w:rsidRPr="007616D4">
        <w:rPr>
          <w:rFonts w:ascii="Times New Roman" w:eastAsia="Times New Roman" w:hAnsi="Times New Roman" w:cs="Times New Roman"/>
          <w:sz w:val="24"/>
          <w:szCs w:val="24"/>
          <w:lang w:eastAsia="ru-RU"/>
        </w:rPr>
        <w:t>Редакция документа с учетом</w:t>
      </w:r>
      <w:r w:rsidRPr="007616D4">
        <w:rPr>
          <w:rFonts w:ascii="Times New Roman" w:eastAsia="Times New Roman" w:hAnsi="Times New Roman" w:cs="Times New Roman"/>
          <w:sz w:val="24"/>
          <w:szCs w:val="24"/>
          <w:lang w:eastAsia="ru-RU"/>
        </w:rPr>
        <w:br/>
        <w:t>изменений и дополнений подготовлена</w:t>
      </w:r>
      <w:r w:rsidRPr="007616D4">
        <w:rPr>
          <w:rFonts w:ascii="Times New Roman" w:eastAsia="Times New Roman" w:hAnsi="Times New Roman" w:cs="Times New Roman"/>
          <w:sz w:val="24"/>
          <w:szCs w:val="24"/>
          <w:lang w:eastAsia="ru-RU"/>
        </w:rPr>
        <w:br/>
        <w:t>АО "Кодекс"</w:t>
      </w:r>
    </w:p>
    <w:p w:rsidR="00F57BA8" w:rsidRDefault="00F57BA8"/>
    <w:sectPr w:rsidR="00F57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D4"/>
    <w:rsid w:val="00000386"/>
    <w:rsid w:val="000015B3"/>
    <w:rsid w:val="00003033"/>
    <w:rsid w:val="00005876"/>
    <w:rsid w:val="000074FA"/>
    <w:rsid w:val="00010750"/>
    <w:rsid w:val="00012458"/>
    <w:rsid w:val="00012E92"/>
    <w:rsid w:val="000174B9"/>
    <w:rsid w:val="0001778D"/>
    <w:rsid w:val="000203D7"/>
    <w:rsid w:val="00020F15"/>
    <w:rsid w:val="00021882"/>
    <w:rsid w:val="00023E9D"/>
    <w:rsid w:val="00024A6F"/>
    <w:rsid w:val="00026BA9"/>
    <w:rsid w:val="000277E5"/>
    <w:rsid w:val="00027F0A"/>
    <w:rsid w:val="00034DE7"/>
    <w:rsid w:val="000355E0"/>
    <w:rsid w:val="00036329"/>
    <w:rsid w:val="000363E2"/>
    <w:rsid w:val="0003752E"/>
    <w:rsid w:val="00043050"/>
    <w:rsid w:val="000449C7"/>
    <w:rsid w:val="0004571A"/>
    <w:rsid w:val="00047A21"/>
    <w:rsid w:val="00052B33"/>
    <w:rsid w:val="0005334D"/>
    <w:rsid w:val="000543D0"/>
    <w:rsid w:val="000557C8"/>
    <w:rsid w:val="00056486"/>
    <w:rsid w:val="00056AAF"/>
    <w:rsid w:val="00056C2A"/>
    <w:rsid w:val="000571BA"/>
    <w:rsid w:val="00060055"/>
    <w:rsid w:val="00060CD7"/>
    <w:rsid w:val="00062564"/>
    <w:rsid w:val="00062697"/>
    <w:rsid w:val="000632A3"/>
    <w:rsid w:val="00064AEF"/>
    <w:rsid w:val="00065F0D"/>
    <w:rsid w:val="000662EE"/>
    <w:rsid w:val="000666E4"/>
    <w:rsid w:val="00070AB8"/>
    <w:rsid w:val="000710E7"/>
    <w:rsid w:val="00072D8B"/>
    <w:rsid w:val="000741C7"/>
    <w:rsid w:val="000761F9"/>
    <w:rsid w:val="00076608"/>
    <w:rsid w:val="00080C5D"/>
    <w:rsid w:val="0008186C"/>
    <w:rsid w:val="00081AD4"/>
    <w:rsid w:val="0008374B"/>
    <w:rsid w:val="0008385A"/>
    <w:rsid w:val="00084738"/>
    <w:rsid w:val="00084897"/>
    <w:rsid w:val="000863AE"/>
    <w:rsid w:val="0009121A"/>
    <w:rsid w:val="00091A26"/>
    <w:rsid w:val="00093056"/>
    <w:rsid w:val="00093FF0"/>
    <w:rsid w:val="0009792F"/>
    <w:rsid w:val="00097D18"/>
    <w:rsid w:val="000A3C23"/>
    <w:rsid w:val="000B05DD"/>
    <w:rsid w:val="000B1053"/>
    <w:rsid w:val="000B1D01"/>
    <w:rsid w:val="000B23D6"/>
    <w:rsid w:val="000B3EF7"/>
    <w:rsid w:val="000B587F"/>
    <w:rsid w:val="000C2B93"/>
    <w:rsid w:val="000C4A2C"/>
    <w:rsid w:val="000C4AF3"/>
    <w:rsid w:val="000C70AD"/>
    <w:rsid w:val="000D0134"/>
    <w:rsid w:val="000D125B"/>
    <w:rsid w:val="000D3E55"/>
    <w:rsid w:val="000D3F62"/>
    <w:rsid w:val="000D4EA6"/>
    <w:rsid w:val="000D614B"/>
    <w:rsid w:val="000D73CB"/>
    <w:rsid w:val="000D7ABD"/>
    <w:rsid w:val="000E4929"/>
    <w:rsid w:val="000E6ADD"/>
    <w:rsid w:val="000F072D"/>
    <w:rsid w:val="000F147B"/>
    <w:rsid w:val="000F20CC"/>
    <w:rsid w:val="000F23CD"/>
    <w:rsid w:val="000F4856"/>
    <w:rsid w:val="000F74D9"/>
    <w:rsid w:val="000F776F"/>
    <w:rsid w:val="00101DB1"/>
    <w:rsid w:val="00105234"/>
    <w:rsid w:val="00106823"/>
    <w:rsid w:val="00106C93"/>
    <w:rsid w:val="0011206B"/>
    <w:rsid w:val="001145A3"/>
    <w:rsid w:val="00114C17"/>
    <w:rsid w:val="0011726C"/>
    <w:rsid w:val="001204A5"/>
    <w:rsid w:val="00120F13"/>
    <w:rsid w:val="00125334"/>
    <w:rsid w:val="00125975"/>
    <w:rsid w:val="00127E92"/>
    <w:rsid w:val="001326AA"/>
    <w:rsid w:val="00132B74"/>
    <w:rsid w:val="001364EC"/>
    <w:rsid w:val="00136723"/>
    <w:rsid w:val="0014326E"/>
    <w:rsid w:val="0015202E"/>
    <w:rsid w:val="001530E5"/>
    <w:rsid w:val="00154E45"/>
    <w:rsid w:val="00155A6C"/>
    <w:rsid w:val="00157081"/>
    <w:rsid w:val="0016017C"/>
    <w:rsid w:val="001612EE"/>
    <w:rsid w:val="00163F16"/>
    <w:rsid w:val="00165191"/>
    <w:rsid w:val="00165510"/>
    <w:rsid w:val="00165991"/>
    <w:rsid w:val="00171156"/>
    <w:rsid w:val="00171F3C"/>
    <w:rsid w:val="00172BE1"/>
    <w:rsid w:val="00173672"/>
    <w:rsid w:val="00173D31"/>
    <w:rsid w:val="001744B8"/>
    <w:rsid w:val="001746C9"/>
    <w:rsid w:val="00174861"/>
    <w:rsid w:val="00180A53"/>
    <w:rsid w:val="001812EB"/>
    <w:rsid w:val="001831D5"/>
    <w:rsid w:val="0018384B"/>
    <w:rsid w:val="001845F5"/>
    <w:rsid w:val="001A028B"/>
    <w:rsid w:val="001A30DC"/>
    <w:rsid w:val="001A53FF"/>
    <w:rsid w:val="001A5A9D"/>
    <w:rsid w:val="001A6D84"/>
    <w:rsid w:val="001A7FD4"/>
    <w:rsid w:val="001B0806"/>
    <w:rsid w:val="001B5FFA"/>
    <w:rsid w:val="001C1930"/>
    <w:rsid w:val="001C1F66"/>
    <w:rsid w:val="001C531D"/>
    <w:rsid w:val="001C64CD"/>
    <w:rsid w:val="001C6B4B"/>
    <w:rsid w:val="001D18BE"/>
    <w:rsid w:val="001D1E7B"/>
    <w:rsid w:val="001D267C"/>
    <w:rsid w:val="001D3055"/>
    <w:rsid w:val="001D771E"/>
    <w:rsid w:val="001E1356"/>
    <w:rsid w:val="001E13D9"/>
    <w:rsid w:val="001E1D64"/>
    <w:rsid w:val="001E443D"/>
    <w:rsid w:val="001E6862"/>
    <w:rsid w:val="001E7AC4"/>
    <w:rsid w:val="001F0E08"/>
    <w:rsid w:val="001F502D"/>
    <w:rsid w:val="001F5861"/>
    <w:rsid w:val="001F6EB8"/>
    <w:rsid w:val="00200D45"/>
    <w:rsid w:val="0020108C"/>
    <w:rsid w:val="0020179D"/>
    <w:rsid w:val="00201EF4"/>
    <w:rsid w:val="002024D0"/>
    <w:rsid w:val="00205341"/>
    <w:rsid w:val="002067E4"/>
    <w:rsid w:val="00210CB4"/>
    <w:rsid w:val="00212C51"/>
    <w:rsid w:val="00213C37"/>
    <w:rsid w:val="0021400C"/>
    <w:rsid w:val="00214538"/>
    <w:rsid w:val="00214AA1"/>
    <w:rsid w:val="0021546D"/>
    <w:rsid w:val="002178AD"/>
    <w:rsid w:val="002210BB"/>
    <w:rsid w:val="00221C24"/>
    <w:rsid w:val="00223BF1"/>
    <w:rsid w:val="002304B3"/>
    <w:rsid w:val="00230A03"/>
    <w:rsid w:val="00231574"/>
    <w:rsid w:val="0023215F"/>
    <w:rsid w:val="00233C25"/>
    <w:rsid w:val="00234748"/>
    <w:rsid w:val="0023545B"/>
    <w:rsid w:val="00235BDF"/>
    <w:rsid w:val="002367F1"/>
    <w:rsid w:val="002372C4"/>
    <w:rsid w:val="00241969"/>
    <w:rsid w:val="00241E43"/>
    <w:rsid w:val="00242477"/>
    <w:rsid w:val="00242677"/>
    <w:rsid w:val="00243B94"/>
    <w:rsid w:val="002467E9"/>
    <w:rsid w:val="002477DC"/>
    <w:rsid w:val="00251682"/>
    <w:rsid w:val="00254E25"/>
    <w:rsid w:val="0025574F"/>
    <w:rsid w:val="0025666A"/>
    <w:rsid w:val="0025668C"/>
    <w:rsid w:val="00256960"/>
    <w:rsid w:val="00261E4F"/>
    <w:rsid w:val="0026276E"/>
    <w:rsid w:val="00267F66"/>
    <w:rsid w:val="00267F78"/>
    <w:rsid w:val="0027012D"/>
    <w:rsid w:val="00271AAE"/>
    <w:rsid w:val="00271EC6"/>
    <w:rsid w:val="0027308E"/>
    <w:rsid w:val="002775CA"/>
    <w:rsid w:val="00282E34"/>
    <w:rsid w:val="00284E5F"/>
    <w:rsid w:val="00291223"/>
    <w:rsid w:val="00291247"/>
    <w:rsid w:val="00291532"/>
    <w:rsid w:val="0029270D"/>
    <w:rsid w:val="00294953"/>
    <w:rsid w:val="002955C8"/>
    <w:rsid w:val="002957B8"/>
    <w:rsid w:val="002A1065"/>
    <w:rsid w:val="002A2483"/>
    <w:rsid w:val="002A46D4"/>
    <w:rsid w:val="002A589E"/>
    <w:rsid w:val="002A73F5"/>
    <w:rsid w:val="002B2C62"/>
    <w:rsid w:val="002B3142"/>
    <w:rsid w:val="002B3974"/>
    <w:rsid w:val="002B4C5B"/>
    <w:rsid w:val="002B58FD"/>
    <w:rsid w:val="002C0BAF"/>
    <w:rsid w:val="002C353C"/>
    <w:rsid w:val="002C51E1"/>
    <w:rsid w:val="002C569B"/>
    <w:rsid w:val="002C6B4F"/>
    <w:rsid w:val="002D6534"/>
    <w:rsid w:val="002E0CFE"/>
    <w:rsid w:val="002E1E43"/>
    <w:rsid w:val="002E32F6"/>
    <w:rsid w:val="002E3DEA"/>
    <w:rsid w:val="002E51A3"/>
    <w:rsid w:val="002F314F"/>
    <w:rsid w:val="002F348A"/>
    <w:rsid w:val="002F3F46"/>
    <w:rsid w:val="002F5F07"/>
    <w:rsid w:val="002F6DFB"/>
    <w:rsid w:val="00300054"/>
    <w:rsid w:val="00300715"/>
    <w:rsid w:val="003007AB"/>
    <w:rsid w:val="003031B0"/>
    <w:rsid w:val="00303B84"/>
    <w:rsid w:val="00307617"/>
    <w:rsid w:val="003077BE"/>
    <w:rsid w:val="00312146"/>
    <w:rsid w:val="0031645D"/>
    <w:rsid w:val="003177F6"/>
    <w:rsid w:val="00321DC5"/>
    <w:rsid w:val="00324582"/>
    <w:rsid w:val="003260C1"/>
    <w:rsid w:val="003265FA"/>
    <w:rsid w:val="00326FB7"/>
    <w:rsid w:val="00332D86"/>
    <w:rsid w:val="0033340D"/>
    <w:rsid w:val="003356F0"/>
    <w:rsid w:val="00336A40"/>
    <w:rsid w:val="00336AFD"/>
    <w:rsid w:val="00340ADE"/>
    <w:rsid w:val="00342229"/>
    <w:rsid w:val="00342244"/>
    <w:rsid w:val="003454CB"/>
    <w:rsid w:val="00345A67"/>
    <w:rsid w:val="00350A07"/>
    <w:rsid w:val="003558CA"/>
    <w:rsid w:val="00357AFC"/>
    <w:rsid w:val="003614E3"/>
    <w:rsid w:val="0036317E"/>
    <w:rsid w:val="00364479"/>
    <w:rsid w:val="00372B50"/>
    <w:rsid w:val="003742CF"/>
    <w:rsid w:val="003747E0"/>
    <w:rsid w:val="00374E94"/>
    <w:rsid w:val="00375AEB"/>
    <w:rsid w:val="003767B3"/>
    <w:rsid w:val="003769D1"/>
    <w:rsid w:val="0038073A"/>
    <w:rsid w:val="00381EAF"/>
    <w:rsid w:val="00382F3D"/>
    <w:rsid w:val="00384231"/>
    <w:rsid w:val="00384FC4"/>
    <w:rsid w:val="00385258"/>
    <w:rsid w:val="00387828"/>
    <w:rsid w:val="00387C8E"/>
    <w:rsid w:val="00391671"/>
    <w:rsid w:val="00396B0E"/>
    <w:rsid w:val="003B08E7"/>
    <w:rsid w:val="003B3703"/>
    <w:rsid w:val="003B3917"/>
    <w:rsid w:val="003B4788"/>
    <w:rsid w:val="003C194F"/>
    <w:rsid w:val="003C3E6C"/>
    <w:rsid w:val="003C64B6"/>
    <w:rsid w:val="003C6629"/>
    <w:rsid w:val="003C68A4"/>
    <w:rsid w:val="003C7D6C"/>
    <w:rsid w:val="003D0D48"/>
    <w:rsid w:val="003D12C4"/>
    <w:rsid w:val="003D4118"/>
    <w:rsid w:val="003D4EBE"/>
    <w:rsid w:val="003D7295"/>
    <w:rsid w:val="003E0ADB"/>
    <w:rsid w:val="003E39B7"/>
    <w:rsid w:val="003E48C1"/>
    <w:rsid w:val="003E5FBA"/>
    <w:rsid w:val="003E6718"/>
    <w:rsid w:val="003E6E19"/>
    <w:rsid w:val="003F081F"/>
    <w:rsid w:val="003F0A67"/>
    <w:rsid w:val="003F14A8"/>
    <w:rsid w:val="003F14FD"/>
    <w:rsid w:val="003F1D08"/>
    <w:rsid w:val="003F1D66"/>
    <w:rsid w:val="003F2623"/>
    <w:rsid w:val="003F59B2"/>
    <w:rsid w:val="00400A83"/>
    <w:rsid w:val="00402598"/>
    <w:rsid w:val="00402869"/>
    <w:rsid w:val="004043A7"/>
    <w:rsid w:val="004069F1"/>
    <w:rsid w:val="00406AD9"/>
    <w:rsid w:val="00410A94"/>
    <w:rsid w:val="0041223F"/>
    <w:rsid w:val="00412A02"/>
    <w:rsid w:val="00412C1A"/>
    <w:rsid w:val="00416CE6"/>
    <w:rsid w:val="00421C5A"/>
    <w:rsid w:val="00431836"/>
    <w:rsid w:val="00432C24"/>
    <w:rsid w:val="00437497"/>
    <w:rsid w:val="004375B3"/>
    <w:rsid w:val="0044400A"/>
    <w:rsid w:val="004457F6"/>
    <w:rsid w:val="00445BC6"/>
    <w:rsid w:val="004474DE"/>
    <w:rsid w:val="004527FC"/>
    <w:rsid w:val="00455821"/>
    <w:rsid w:val="00455A43"/>
    <w:rsid w:val="004618E3"/>
    <w:rsid w:val="00463D24"/>
    <w:rsid w:val="00463D7D"/>
    <w:rsid w:val="004656CE"/>
    <w:rsid w:val="00466DD3"/>
    <w:rsid w:val="00467FDB"/>
    <w:rsid w:val="00470BB9"/>
    <w:rsid w:val="00471DD5"/>
    <w:rsid w:val="00472304"/>
    <w:rsid w:val="00472B9F"/>
    <w:rsid w:val="00472C1B"/>
    <w:rsid w:val="00473004"/>
    <w:rsid w:val="00474079"/>
    <w:rsid w:val="00474247"/>
    <w:rsid w:val="0047475B"/>
    <w:rsid w:val="00474B4E"/>
    <w:rsid w:val="00474FF7"/>
    <w:rsid w:val="004763B0"/>
    <w:rsid w:val="0048186A"/>
    <w:rsid w:val="00483F8D"/>
    <w:rsid w:val="00485204"/>
    <w:rsid w:val="00485E32"/>
    <w:rsid w:val="00490B97"/>
    <w:rsid w:val="0049394E"/>
    <w:rsid w:val="00493CC5"/>
    <w:rsid w:val="0049443A"/>
    <w:rsid w:val="00495212"/>
    <w:rsid w:val="004A0712"/>
    <w:rsid w:val="004A6BF2"/>
    <w:rsid w:val="004A71C4"/>
    <w:rsid w:val="004A7677"/>
    <w:rsid w:val="004B2EDC"/>
    <w:rsid w:val="004B77A1"/>
    <w:rsid w:val="004B7E8C"/>
    <w:rsid w:val="004C3093"/>
    <w:rsid w:val="004C4C22"/>
    <w:rsid w:val="004C4D90"/>
    <w:rsid w:val="004C7113"/>
    <w:rsid w:val="004C71A4"/>
    <w:rsid w:val="004D22F6"/>
    <w:rsid w:val="004D240D"/>
    <w:rsid w:val="004D5122"/>
    <w:rsid w:val="004D6480"/>
    <w:rsid w:val="004D6DDC"/>
    <w:rsid w:val="004D75F2"/>
    <w:rsid w:val="004E1D7B"/>
    <w:rsid w:val="004E3059"/>
    <w:rsid w:val="004E5064"/>
    <w:rsid w:val="004E766B"/>
    <w:rsid w:val="004F054C"/>
    <w:rsid w:val="004F2780"/>
    <w:rsid w:val="00502717"/>
    <w:rsid w:val="00504EB4"/>
    <w:rsid w:val="0050616A"/>
    <w:rsid w:val="00506463"/>
    <w:rsid w:val="00512E1D"/>
    <w:rsid w:val="005155D1"/>
    <w:rsid w:val="00515A4E"/>
    <w:rsid w:val="00516A17"/>
    <w:rsid w:val="00521DDD"/>
    <w:rsid w:val="00521FA3"/>
    <w:rsid w:val="00522D5E"/>
    <w:rsid w:val="00523093"/>
    <w:rsid w:val="0052332F"/>
    <w:rsid w:val="00523C8B"/>
    <w:rsid w:val="0052471B"/>
    <w:rsid w:val="005249A0"/>
    <w:rsid w:val="00533E2F"/>
    <w:rsid w:val="00535CE2"/>
    <w:rsid w:val="005362F7"/>
    <w:rsid w:val="00536E77"/>
    <w:rsid w:val="00541606"/>
    <w:rsid w:val="005439DF"/>
    <w:rsid w:val="0054553C"/>
    <w:rsid w:val="005463A5"/>
    <w:rsid w:val="00550EBA"/>
    <w:rsid w:val="005528A6"/>
    <w:rsid w:val="0055651B"/>
    <w:rsid w:val="00556B1E"/>
    <w:rsid w:val="00556E6B"/>
    <w:rsid w:val="00557E9A"/>
    <w:rsid w:val="00560A5A"/>
    <w:rsid w:val="00560F00"/>
    <w:rsid w:val="005626AF"/>
    <w:rsid w:val="00562747"/>
    <w:rsid w:val="00562988"/>
    <w:rsid w:val="005648A6"/>
    <w:rsid w:val="00564DBB"/>
    <w:rsid w:val="0056640B"/>
    <w:rsid w:val="00566485"/>
    <w:rsid w:val="00567A0B"/>
    <w:rsid w:val="0057035C"/>
    <w:rsid w:val="00570410"/>
    <w:rsid w:val="005744E3"/>
    <w:rsid w:val="005771ED"/>
    <w:rsid w:val="00577585"/>
    <w:rsid w:val="00577FF0"/>
    <w:rsid w:val="00590124"/>
    <w:rsid w:val="00595D3D"/>
    <w:rsid w:val="005A0B2D"/>
    <w:rsid w:val="005A4A0C"/>
    <w:rsid w:val="005A567B"/>
    <w:rsid w:val="005A72AE"/>
    <w:rsid w:val="005B1E41"/>
    <w:rsid w:val="005B3D56"/>
    <w:rsid w:val="005B4BEA"/>
    <w:rsid w:val="005B4DEF"/>
    <w:rsid w:val="005C0E27"/>
    <w:rsid w:val="005C284F"/>
    <w:rsid w:val="005D1DE5"/>
    <w:rsid w:val="005D21D5"/>
    <w:rsid w:val="005D453E"/>
    <w:rsid w:val="005D52B1"/>
    <w:rsid w:val="005D6DD9"/>
    <w:rsid w:val="005D7168"/>
    <w:rsid w:val="005E15C1"/>
    <w:rsid w:val="005E37AD"/>
    <w:rsid w:val="005E685B"/>
    <w:rsid w:val="005E7136"/>
    <w:rsid w:val="005F23DE"/>
    <w:rsid w:val="005F3859"/>
    <w:rsid w:val="005F3AE0"/>
    <w:rsid w:val="005F45CC"/>
    <w:rsid w:val="005F5373"/>
    <w:rsid w:val="00601744"/>
    <w:rsid w:val="00602BEF"/>
    <w:rsid w:val="0060788F"/>
    <w:rsid w:val="00610F65"/>
    <w:rsid w:val="00611E52"/>
    <w:rsid w:val="00612705"/>
    <w:rsid w:val="00614225"/>
    <w:rsid w:val="006235EB"/>
    <w:rsid w:val="00625E3E"/>
    <w:rsid w:val="006326D7"/>
    <w:rsid w:val="00632B25"/>
    <w:rsid w:val="00635751"/>
    <w:rsid w:val="006371B4"/>
    <w:rsid w:val="00640BEF"/>
    <w:rsid w:val="006415FC"/>
    <w:rsid w:val="00641C56"/>
    <w:rsid w:val="00642382"/>
    <w:rsid w:val="00642B64"/>
    <w:rsid w:val="00642C43"/>
    <w:rsid w:val="00642D0F"/>
    <w:rsid w:val="00650787"/>
    <w:rsid w:val="00650A6D"/>
    <w:rsid w:val="00654D52"/>
    <w:rsid w:val="0065527E"/>
    <w:rsid w:val="006561A0"/>
    <w:rsid w:val="006568CC"/>
    <w:rsid w:val="00667342"/>
    <w:rsid w:val="00670D37"/>
    <w:rsid w:val="00674000"/>
    <w:rsid w:val="006751B4"/>
    <w:rsid w:val="00676DAA"/>
    <w:rsid w:val="0067723E"/>
    <w:rsid w:val="00681A1A"/>
    <w:rsid w:val="006823D9"/>
    <w:rsid w:val="00683630"/>
    <w:rsid w:val="006840A7"/>
    <w:rsid w:val="006857CD"/>
    <w:rsid w:val="00687BC0"/>
    <w:rsid w:val="00690618"/>
    <w:rsid w:val="006912F9"/>
    <w:rsid w:val="00692D60"/>
    <w:rsid w:val="00696F76"/>
    <w:rsid w:val="006974E1"/>
    <w:rsid w:val="006A29FA"/>
    <w:rsid w:val="006A385F"/>
    <w:rsid w:val="006A72B2"/>
    <w:rsid w:val="006B0D95"/>
    <w:rsid w:val="006B1600"/>
    <w:rsid w:val="006B1D93"/>
    <w:rsid w:val="006B1E70"/>
    <w:rsid w:val="006C03F6"/>
    <w:rsid w:val="006C1649"/>
    <w:rsid w:val="006C5F36"/>
    <w:rsid w:val="006C6EE5"/>
    <w:rsid w:val="006C798E"/>
    <w:rsid w:val="006C7AA8"/>
    <w:rsid w:val="006D5730"/>
    <w:rsid w:val="006D5FE5"/>
    <w:rsid w:val="006D6BC9"/>
    <w:rsid w:val="006E0D0F"/>
    <w:rsid w:val="006E273F"/>
    <w:rsid w:val="006F2B02"/>
    <w:rsid w:val="006F49C2"/>
    <w:rsid w:val="006F71EB"/>
    <w:rsid w:val="00700B68"/>
    <w:rsid w:val="0070321E"/>
    <w:rsid w:val="00705DEE"/>
    <w:rsid w:val="007060E2"/>
    <w:rsid w:val="007067C2"/>
    <w:rsid w:val="007073F3"/>
    <w:rsid w:val="0070783E"/>
    <w:rsid w:val="00713A0E"/>
    <w:rsid w:val="00715BD9"/>
    <w:rsid w:val="007160D5"/>
    <w:rsid w:val="0071652D"/>
    <w:rsid w:val="00717766"/>
    <w:rsid w:val="007230B0"/>
    <w:rsid w:val="00723DAC"/>
    <w:rsid w:val="00723E48"/>
    <w:rsid w:val="00725964"/>
    <w:rsid w:val="00727539"/>
    <w:rsid w:val="00727C4E"/>
    <w:rsid w:val="00731D82"/>
    <w:rsid w:val="0073278E"/>
    <w:rsid w:val="00733BA8"/>
    <w:rsid w:val="00734719"/>
    <w:rsid w:val="007352D9"/>
    <w:rsid w:val="00741C8E"/>
    <w:rsid w:val="00741EA6"/>
    <w:rsid w:val="00744696"/>
    <w:rsid w:val="00745295"/>
    <w:rsid w:val="007471C1"/>
    <w:rsid w:val="007471ED"/>
    <w:rsid w:val="00750045"/>
    <w:rsid w:val="00751070"/>
    <w:rsid w:val="00751728"/>
    <w:rsid w:val="00751F4D"/>
    <w:rsid w:val="00753513"/>
    <w:rsid w:val="00754959"/>
    <w:rsid w:val="00754D50"/>
    <w:rsid w:val="00760B8A"/>
    <w:rsid w:val="00760E2A"/>
    <w:rsid w:val="007616D4"/>
    <w:rsid w:val="00761779"/>
    <w:rsid w:val="00761890"/>
    <w:rsid w:val="00763F93"/>
    <w:rsid w:val="00764AB6"/>
    <w:rsid w:val="0076501E"/>
    <w:rsid w:val="0076765D"/>
    <w:rsid w:val="00770003"/>
    <w:rsid w:val="00773EEE"/>
    <w:rsid w:val="0077413B"/>
    <w:rsid w:val="0077500D"/>
    <w:rsid w:val="00775A94"/>
    <w:rsid w:val="00775D10"/>
    <w:rsid w:val="00777031"/>
    <w:rsid w:val="00777931"/>
    <w:rsid w:val="00777B84"/>
    <w:rsid w:val="00777DD5"/>
    <w:rsid w:val="0078119B"/>
    <w:rsid w:val="0078199A"/>
    <w:rsid w:val="00785737"/>
    <w:rsid w:val="00787A4E"/>
    <w:rsid w:val="00790D53"/>
    <w:rsid w:val="00792490"/>
    <w:rsid w:val="0079270A"/>
    <w:rsid w:val="00793883"/>
    <w:rsid w:val="007966B9"/>
    <w:rsid w:val="007A0008"/>
    <w:rsid w:val="007A107F"/>
    <w:rsid w:val="007A2778"/>
    <w:rsid w:val="007A3CFC"/>
    <w:rsid w:val="007A6AAD"/>
    <w:rsid w:val="007B0720"/>
    <w:rsid w:val="007B10DC"/>
    <w:rsid w:val="007B2933"/>
    <w:rsid w:val="007B486A"/>
    <w:rsid w:val="007B6178"/>
    <w:rsid w:val="007C31DD"/>
    <w:rsid w:val="007C51CB"/>
    <w:rsid w:val="007C76A2"/>
    <w:rsid w:val="007D236C"/>
    <w:rsid w:val="007D2707"/>
    <w:rsid w:val="007D2757"/>
    <w:rsid w:val="007D2E32"/>
    <w:rsid w:val="007E0D73"/>
    <w:rsid w:val="007E5EC0"/>
    <w:rsid w:val="007E68EF"/>
    <w:rsid w:val="007F5549"/>
    <w:rsid w:val="007F7D16"/>
    <w:rsid w:val="00801E6C"/>
    <w:rsid w:val="00802D24"/>
    <w:rsid w:val="0080373B"/>
    <w:rsid w:val="00804153"/>
    <w:rsid w:val="0080486E"/>
    <w:rsid w:val="00805890"/>
    <w:rsid w:val="00806B8E"/>
    <w:rsid w:val="00807031"/>
    <w:rsid w:val="008075BD"/>
    <w:rsid w:val="00810FE6"/>
    <w:rsid w:val="0081143F"/>
    <w:rsid w:val="00812884"/>
    <w:rsid w:val="008141C9"/>
    <w:rsid w:val="008145C9"/>
    <w:rsid w:val="00815285"/>
    <w:rsid w:val="0081758E"/>
    <w:rsid w:val="00817B49"/>
    <w:rsid w:val="00820637"/>
    <w:rsid w:val="008214F8"/>
    <w:rsid w:val="00823E31"/>
    <w:rsid w:val="008242DD"/>
    <w:rsid w:val="00824302"/>
    <w:rsid w:val="00830871"/>
    <w:rsid w:val="00830BCA"/>
    <w:rsid w:val="008310DC"/>
    <w:rsid w:val="00832152"/>
    <w:rsid w:val="008340F8"/>
    <w:rsid w:val="00834A45"/>
    <w:rsid w:val="00835816"/>
    <w:rsid w:val="008410EE"/>
    <w:rsid w:val="008426F6"/>
    <w:rsid w:val="008432C6"/>
    <w:rsid w:val="00844CEF"/>
    <w:rsid w:val="008452CD"/>
    <w:rsid w:val="00846A3D"/>
    <w:rsid w:val="00847C90"/>
    <w:rsid w:val="0085087E"/>
    <w:rsid w:val="00850891"/>
    <w:rsid w:val="00850960"/>
    <w:rsid w:val="0085152F"/>
    <w:rsid w:val="00853ADD"/>
    <w:rsid w:val="00853D48"/>
    <w:rsid w:val="008666BD"/>
    <w:rsid w:val="00866A93"/>
    <w:rsid w:val="00867343"/>
    <w:rsid w:val="00870189"/>
    <w:rsid w:val="00874695"/>
    <w:rsid w:val="008769B5"/>
    <w:rsid w:val="00877277"/>
    <w:rsid w:val="00877831"/>
    <w:rsid w:val="00881AF1"/>
    <w:rsid w:val="00881BEF"/>
    <w:rsid w:val="00882C97"/>
    <w:rsid w:val="00883816"/>
    <w:rsid w:val="00883E2C"/>
    <w:rsid w:val="00886A24"/>
    <w:rsid w:val="00887D63"/>
    <w:rsid w:val="008936E9"/>
    <w:rsid w:val="00895155"/>
    <w:rsid w:val="00896AB8"/>
    <w:rsid w:val="00896C04"/>
    <w:rsid w:val="008A0EE3"/>
    <w:rsid w:val="008A1960"/>
    <w:rsid w:val="008A2335"/>
    <w:rsid w:val="008A4117"/>
    <w:rsid w:val="008A42D5"/>
    <w:rsid w:val="008A49EC"/>
    <w:rsid w:val="008A5054"/>
    <w:rsid w:val="008A5EB0"/>
    <w:rsid w:val="008B02F2"/>
    <w:rsid w:val="008B06BD"/>
    <w:rsid w:val="008B1BC6"/>
    <w:rsid w:val="008B3053"/>
    <w:rsid w:val="008B39C3"/>
    <w:rsid w:val="008B4BB8"/>
    <w:rsid w:val="008B5052"/>
    <w:rsid w:val="008B77B7"/>
    <w:rsid w:val="008C00F6"/>
    <w:rsid w:val="008C2443"/>
    <w:rsid w:val="008C2B70"/>
    <w:rsid w:val="008C351C"/>
    <w:rsid w:val="008C4E94"/>
    <w:rsid w:val="008C7CC6"/>
    <w:rsid w:val="008D1B4F"/>
    <w:rsid w:val="008D23A7"/>
    <w:rsid w:val="008D556B"/>
    <w:rsid w:val="008D67D4"/>
    <w:rsid w:val="008D7440"/>
    <w:rsid w:val="008E2076"/>
    <w:rsid w:val="008E3F85"/>
    <w:rsid w:val="008E588C"/>
    <w:rsid w:val="008E592A"/>
    <w:rsid w:val="008E66C1"/>
    <w:rsid w:val="008F07A8"/>
    <w:rsid w:val="008F3441"/>
    <w:rsid w:val="008F3E1C"/>
    <w:rsid w:val="008F58B5"/>
    <w:rsid w:val="008F6D74"/>
    <w:rsid w:val="009018EC"/>
    <w:rsid w:val="00902557"/>
    <w:rsid w:val="009027DD"/>
    <w:rsid w:val="0090489C"/>
    <w:rsid w:val="0090760E"/>
    <w:rsid w:val="00907674"/>
    <w:rsid w:val="00912150"/>
    <w:rsid w:val="009121B3"/>
    <w:rsid w:val="00912E21"/>
    <w:rsid w:val="00913961"/>
    <w:rsid w:val="0091556B"/>
    <w:rsid w:val="009177F5"/>
    <w:rsid w:val="00920E00"/>
    <w:rsid w:val="0092197C"/>
    <w:rsid w:val="00921E60"/>
    <w:rsid w:val="00922EC3"/>
    <w:rsid w:val="00923033"/>
    <w:rsid w:val="00924979"/>
    <w:rsid w:val="009277D0"/>
    <w:rsid w:val="0093337E"/>
    <w:rsid w:val="00936F27"/>
    <w:rsid w:val="00940AE6"/>
    <w:rsid w:val="00940C7A"/>
    <w:rsid w:val="009439B5"/>
    <w:rsid w:val="009440EF"/>
    <w:rsid w:val="00944EF5"/>
    <w:rsid w:val="00945882"/>
    <w:rsid w:val="00952652"/>
    <w:rsid w:val="00953348"/>
    <w:rsid w:val="00954749"/>
    <w:rsid w:val="00955D90"/>
    <w:rsid w:val="0095668F"/>
    <w:rsid w:val="009620EC"/>
    <w:rsid w:val="00962902"/>
    <w:rsid w:val="009638B8"/>
    <w:rsid w:val="00973414"/>
    <w:rsid w:val="00973B13"/>
    <w:rsid w:val="0097438C"/>
    <w:rsid w:val="00974D41"/>
    <w:rsid w:val="0098068D"/>
    <w:rsid w:val="0098353E"/>
    <w:rsid w:val="009871DC"/>
    <w:rsid w:val="00987C46"/>
    <w:rsid w:val="009925BC"/>
    <w:rsid w:val="00995049"/>
    <w:rsid w:val="00995C43"/>
    <w:rsid w:val="009966CD"/>
    <w:rsid w:val="00996F75"/>
    <w:rsid w:val="009A0A56"/>
    <w:rsid w:val="009A1771"/>
    <w:rsid w:val="009A3FFC"/>
    <w:rsid w:val="009A5A6A"/>
    <w:rsid w:val="009A7A60"/>
    <w:rsid w:val="009B0DBA"/>
    <w:rsid w:val="009B3DF6"/>
    <w:rsid w:val="009B6D9D"/>
    <w:rsid w:val="009C0342"/>
    <w:rsid w:val="009C19A1"/>
    <w:rsid w:val="009C5A2A"/>
    <w:rsid w:val="009C756F"/>
    <w:rsid w:val="009D26E3"/>
    <w:rsid w:val="009D5E20"/>
    <w:rsid w:val="009D6CA3"/>
    <w:rsid w:val="009D7C7C"/>
    <w:rsid w:val="009E0159"/>
    <w:rsid w:val="009E1DBA"/>
    <w:rsid w:val="009E4210"/>
    <w:rsid w:val="009E594F"/>
    <w:rsid w:val="009E7248"/>
    <w:rsid w:val="009E7670"/>
    <w:rsid w:val="009F0D42"/>
    <w:rsid w:val="009F2859"/>
    <w:rsid w:val="009F3628"/>
    <w:rsid w:val="009F3B43"/>
    <w:rsid w:val="009F5565"/>
    <w:rsid w:val="009F61A1"/>
    <w:rsid w:val="009F69F6"/>
    <w:rsid w:val="00A00BBD"/>
    <w:rsid w:val="00A06A0F"/>
    <w:rsid w:val="00A06FB1"/>
    <w:rsid w:val="00A12151"/>
    <w:rsid w:val="00A13BD8"/>
    <w:rsid w:val="00A15416"/>
    <w:rsid w:val="00A23320"/>
    <w:rsid w:val="00A236DB"/>
    <w:rsid w:val="00A23F95"/>
    <w:rsid w:val="00A2500A"/>
    <w:rsid w:val="00A26C73"/>
    <w:rsid w:val="00A26C92"/>
    <w:rsid w:val="00A30CBE"/>
    <w:rsid w:val="00A36234"/>
    <w:rsid w:val="00A41DCA"/>
    <w:rsid w:val="00A45F11"/>
    <w:rsid w:val="00A50EF4"/>
    <w:rsid w:val="00A516C3"/>
    <w:rsid w:val="00A51B33"/>
    <w:rsid w:val="00A522BB"/>
    <w:rsid w:val="00A53D70"/>
    <w:rsid w:val="00A54A8C"/>
    <w:rsid w:val="00A54C17"/>
    <w:rsid w:val="00A54E9C"/>
    <w:rsid w:val="00A550E2"/>
    <w:rsid w:val="00A552FB"/>
    <w:rsid w:val="00A56EB1"/>
    <w:rsid w:val="00A607BD"/>
    <w:rsid w:val="00A60A5E"/>
    <w:rsid w:val="00A60EF7"/>
    <w:rsid w:val="00A6280D"/>
    <w:rsid w:val="00A62BEB"/>
    <w:rsid w:val="00A65754"/>
    <w:rsid w:val="00A71CF3"/>
    <w:rsid w:val="00A7350C"/>
    <w:rsid w:val="00A73B13"/>
    <w:rsid w:val="00A73FA0"/>
    <w:rsid w:val="00A7768F"/>
    <w:rsid w:val="00A77E65"/>
    <w:rsid w:val="00A837AC"/>
    <w:rsid w:val="00A83C89"/>
    <w:rsid w:val="00A8485C"/>
    <w:rsid w:val="00A84F3D"/>
    <w:rsid w:val="00A85A03"/>
    <w:rsid w:val="00A8615E"/>
    <w:rsid w:val="00A86849"/>
    <w:rsid w:val="00A87E92"/>
    <w:rsid w:val="00A92265"/>
    <w:rsid w:val="00A92AF1"/>
    <w:rsid w:val="00A93ECA"/>
    <w:rsid w:val="00A953E1"/>
    <w:rsid w:val="00A953EC"/>
    <w:rsid w:val="00A968DD"/>
    <w:rsid w:val="00A97F80"/>
    <w:rsid w:val="00AA05DA"/>
    <w:rsid w:val="00AA2CB5"/>
    <w:rsid w:val="00AA2E8B"/>
    <w:rsid w:val="00AA54CE"/>
    <w:rsid w:val="00AA5A42"/>
    <w:rsid w:val="00AA6589"/>
    <w:rsid w:val="00AA66C0"/>
    <w:rsid w:val="00AB114E"/>
    <w:rsid w:val="00AB1C2B"/>
    <w:rsid w:val="00AB41C8"/>
    <w:rsid w:val="00AB682D"/>
    <w:rsid w:val="00AB73B3"/>
    <w:rsid w:val="00AC3B0D"/>
    <w:rsid w:val="00AC53D7"/>
    <w:rsid w:val="00AC57BB"/>
    <w:rsid w:val="00AC5C60"/>
    <w:rsid w:val="00AC6569"/>
    <w:rsid w:val="00AD681E"/>
    <w:rsid w:val="00AD7D3F"/>
    <w:rsid w:val="00AE1E9C"/>
    <w:rsid w:val="00AE2D1A"/>
    <w:rsid w:val="00AE7172"/>
    <w:rsid w:val="00AF0DC3"/>
    <w:rsid w:val="00AF1C4C"/>
    <w:rsid w:val="00AF350C"/>
    <w:rsid w:val="00AF4FE7"/>
    <w:rsid w:val="00AF5372"/>
    <w:rsid w:val="00AF5B2B"/>
    <w:rsid w:val="00AF60B3"/>
    <w:rsid w:val="00AF6DA7"/>
    <w:rsid w:val="00AF775F"/>
    <w:rsid w:val="00B00114"/>
    <w:rsid w:val="00B03291"/>
    <w:rsid w:val="00B04AE8"/>
    <w:rsid w:val="00B050BA"/>
    <w:rsid w:val="00B05252"/>
    <w:rsid w:val="00B1174D"/>
    <w:rsid w:val="00B140DB"/>
    <w:rsid w:val="00B1549A"/>
    <w:rsid w:val="00B21CD2"/>
    <w:rsid w:val="00B260A0"/>
    <w:rsid w:val="00B26545"/>
    <w:rsid w:val="00B303BB"/>
    <w:rsid w:val="00B304CA"/>
    <w:rsid w:val="00B3122B"/>
    <w:rsid w:val="00B321A9"/>
    <w:rsid w:val="00B3355F"/>
    <w:rsid w:val="00B37EBF"/>
    <w:rsid w:val="00B428FB"/>
    <w:rsid w:val="00B44406"/>
    <w:rsid w:val="00B50584"/>
    <w:rsid w:val="00B52664"/>
    <w:rsid w:val="00B5403C"/>
    <w:rsid w:val="00B543AA"/>
    <w:rsid w:val="00B6177C"/>
    <w:rsid w:val="00B6453E"/>
    <w:rsid w:val="00B65453"/>
    <w:rsid w:val="00B66AE9"/>
    <w:rsid w:val="00B73CB6"/>
    <w:rsid w:val="00B74595"/>
    <w:rsid w:val="00B80551"/>
    <w:rsid w:val="00B81451"/>
    <w:rsid w:val="00B8210A"/>
    <w:rsid w:val="00B836DF"/>
    <w:rsid w:val="00B839F7"/>
    <w:rsid w:val="00B850AF"/>
    <w:rsid w:val="00B87AB5"/>
    <w:rsid w:val="00B87D54"/>
    <w:rsid w:val="00B90883"/>
    <w:rsid w:val="00B9607F"/>
    <w:rsid w:val="00B96C65"/>
    <w:rsid w:val="00BA0229"/>
    <w:rsid w:val="00BA0E14"/>
    <w:rsid w:val="00BA5D03"/>
    <w:rsid w:val="00BA7911"/>
    <w:rsid w:val="00BB16F0"/>
    <w:rsid w:val="00BB27F8"/>
    <w:rsid w:val="00BB3017"/>
    <w:rsid w:val="00BB4ACA"/>
    <w:rsid w:val="00BC1254"/>
    <w:rsid w:val="00BC1885"/>
    <w:rsid w:val="00BC3683"/>
    <w:rsid w:val="00BC50BD"/>
    <w:rsid w:val="00BC6336"/>
    <w:rsid w:val="00BC6A29"/>
    <w:rsid w:val="00BD14C2"/>
    <w:rsid w:val="00BD2AB6"/>
    <w:rsid w:val="00BD50FE"/>
    <w:rsid w:val="00BD5299"/>
    <w:rsid w:val="00BD5E02"/>
    <w:rsid w:val="00BD6C58"/>
    <w:rsid w:val="00BE09A3"/>
    <w:rsid w:val="00BE1783"/>
    <w:rsid w:val="00BE19B0"/>
    <w:rsid w:val="00BE31E2"/>
    <w:rsid w:val="00BE3CE7"/>
    <w:rsid w:val="00BF0333"/>
    <w:rsid w:val="00BF0396"/>
    <w:rsid w:val="00BF0BFA"/>
    <w:rsid w:val="00BF3F7F"/>
    <w:rsid w:val="00BF7AA5"/>
    <w:rsid w:val="00C00FFD"/>
    <w:rsid w:val="00C01613"/>
    <w:rsid w:val="00C01D64"/>
    <w:rsid w:val="00C041C9"/>
    <w:rsid w:val="00C05EB3"/>
    <w:rsid w:val="00C13463"/>
    <w:rsid w:val="00C209BB"/>
    <w:rsid w:val="00C2110E"/>
    <w:rsid w:val="00C22F27"/>
    <w:rsid w:val="00C25530"/>
    <w:rsid w:val="00C31E68"/>
    <w:rsid w:val="00C33176"/>
    <w:rsid w:val="00C33E45"/>
    <w:rsid w:val="00C367A4"/>
    <w:rsid w:val="00C37C48"/>
    <w:rsid w:val="00C40DFB"/>
    <w:rsid w:val="00C46C43"/>
    <w:rsid w:val="00C46FA8"/>
    <w:rsid w:val="00C53F14"/>
    <w:rsid w:val="00C57673"/>
    <w:rsid w:val="00C60CDA"/>
    <w:rsid w:val="00C61FE5"/>
    <w:rsid w:val="00C63487"/>
    <w:rsid w:val="00C63EAF"/>
    <w:rsid w:val="00C644CA"/>
    <w:rsid w:val="00C64F86"/>
    <w:rsid w:val="00C716B4"/>
    <w:rsid w:val="00C7310C"/>
    <w:rsid w:val="00C73F8D"/>
    <w:rsid w:val="00C77191"/>
    <w:rsid w:val="00C8022A"/>
    <w:rsid w:val="00C832D0"/>
    <w:rsid w:val="00C83FD0"/>
    <w:rsid w:val="00C84A87"/>
    <w:rsid w:val="00C873B7"/>
    <w:rsid w:val="00C873DF"/>
    <w:rsid w:val="00CA05E7"/>
    <w:rsid w:val="00CA1D46"/>
    <w:rsid w:val="00CA2B34"/>
    <w:rsid w:val="00CA565D"/>
    <w:rsid w:val="00CA74DE"/>
    <w:rsid w:val="00CB1D44"/>
    <w:rsid w:val="00CB2184"/>
    <w:rsid w:val="00CB3870"/>
    <w:rsid w:val="00CB5AA8"/>
    <w:rsid w:val="00CB7436"/>
    <w:rsid w:val="00CC090F"/>
    <w:rsid w:val="00CC1F5F"/>
    <w:rsid w:val="00CC257A"/>
    <w:rsid w:val="00CC410A"/>
    <w:rsid w:val="00CC5A17"/>
    <w:rsid w:val="00CC6D02"/>
    <w:rsid w:val="00CC778B"/>
    <w:rsid w:val="00CC7D23"/>
    <w:rsid w:val="00CD095C"/>
    <w:rsid w:val="00CD3464"/>
    <w:rsid w:val="00CD365C"/>
    <w:rsid w:val="00CD3BCB"/>
    <w:rsid w:val="00CD4070"/>
    <w:rsid w:val="00CD4298"/>
    <w:rsid w:val="00CD46C0"/>
    <w:rsid w:val="00CD4AED"/>
    <w:rsid w:val="00CD6B71"/>
    <w:rsid w:val="00CD713B"/>
    <w:rsid w:val="00CE0099"/>
    <w:rsid w:val="00CE4E37"/>
    <w:rsid w:val="00CE55F9"/>
    <w:rsid w:val="00CE661C"/>
    <w:rsid w:val="00CF121A"/>
    <w:rsid w:val="00CF1A4E"/>
    <w:rsid w:val="00CF210C"/>
    <w:rsid w:val="00CF3497"/>
    <w:rsid w:val="00CF407F"/>
    <w:rsid w:val="00CF6609"/>
    <w:rsid w:val="00CF7379"/>
    <w:rsid w:val="00CF7492"/>
    <w:rsid w:val="00CF7F66"/>
    <w:rsid w:val="00D01196"/>
    <w:rsid w:val="00D019E8"/>
    <w:rsid w:val="00D01C00"/>
    <w:rsid w:val="00D02F1E"/>
    <w:rsid w:val="00D04117"/>
    <w:rsid w:val="00D058B2"/>
    <w:rsid w:val="00D123A3"/>
    <w:rsid w:val="00D1360D"/>
    <w:rsid w:val="00D145C7"/>
    <w:rsid w:val="00D154BA"/>
    <w:rsid w:val="00D1609D"/>
    <w:rsid w:val="00D2023F"/>
    <w:rsid w:val="00D20630"/>
    <w:rsid w:val="00D21401"/>
    <w:rsid w:val="00D23CA0"/>
    <w:rsid w:val="00D252CB"/>
    <w:rsid w:val="00D25BB1"/>
    <w:rsid w:val="00D25DC5"/>
    <w:rsid w:val="00D26B95"/>
    <w:rsid w:val="00D3080F"/>
    <w:rsid w:val="00D375D0"/>
    <w:rsid w:val="00D4221D"/>
    <w:rsid w:val="00D43688"/>
    <w:rsid w:val="00D439E4"/>
    <w:rsid w:val="00D43D1C"/>
    <w:rsid w:val="00D44295"/>
    <w:rsid w:val="00D445EA"/>
    <w:rsid w:val="00D500D8"/>
    <w:rsid w:val="00D51499"/>
    <w:rsid w:val="00D517AA"/>
    <w:rsid w:val="00D51F68"/>
    <w:rsid w:val="00D5275D"/>
    <w:rsid w:val="00D52D7D"/>
    <w:rsid w:val="00D54E97"/>
    <w:rsid w:val="00D55446"/>
    <w:rsid w:val="00D560E0"/>
    <w:rsid w:val="00D5795B"/>
    <w:rsid w:val="00D61BA4"/>
    <w:rsid w:val="00D64B8F"/>
    <w:rsid w:val="00D6549D"/>
    <w:rsid w:val="00D6762E"/>
    <w:rsid w:val="00D7107D"/>
    <w:rsid w:val="00D718BD"/>
    <w:rsid w:val="00D75D0A"/>
    <w:rsid w:val="00D76BB7"/>
    <w:rsid w:val="00D81594"/>
    <w:rsid w:val="00D81BF1"/>
    <w:rsid w:val="00D821B7"/>
    <w:rsid w:val="00D828AB"/>
    <w:rsid w:val="00D833E0"/>
    <w:rsid w:val="00D86561"/>
    <w:rsid w:val="00D904E6"/>
    <w:rsid w:val="00D90A0F"/>
    <w:rsid w:val="00D929AB"/>
    <w:rsid w:val="00D95438"/>
    <w:rsid w:val="00D9544C"/>
    <w:rsid w:val="00D9571B"/>
    <w:rsid w:val="00D9630A"/>
    <w:rsid w:val="00D96EE9"/>
    <w:rsid w:val="00DA01AF"/>
    <w:rsid w:val="00DA0B16"/>
    <w:rsid w:val="00DA1285"/>
    <w:rsid w:val="00DA1899"/>
    <w:rsid w:val="00DA2051"/>
    <w:rsid w:val="00DA266C"/>
    <w:rsid w:val="00DA38C4"/>
    <w:rsid w:val="00DA44ED"/>
    <w:rsid w:val="00DB071B"/>
    <w:rsid w:val="00DB0F0E"/>
    <w:rsid w:val="00DB1591"/>
    <w:rsid w:val="00DB27B0"/>
    <w:rsid w:val="00DB36B0"/>
    <w:rsid w:val="00DB5645"/>
    <w:rsid w:val="00DB574D"/>
    <w:rsid w:val="00DB6284"/>
    <w:rsid w:val="00DB7380"/>
    <w:rsid w:val="00DC00E5"/>
    <w:rsid w:val="00DC269B"/>
    <w:rsid w:val="00DC2ABC"/>
    <w:rsid w:val="00DC45D1"/>
    <w:rsid w:val="00DC4EF9"/>
    <w:rsid w:val="00DC5637"/>
    <w:rsid w:val="00DD106A"/>
    <w:rsid w:val="00DD12AA"/>
    <w:rsid w:val="00DD33F1"/>
    <w:rsid w:val="00DD3D62"/>
    <w:rsid w:val="00DD3DEA"/>
    <w:rsid w:val="00DD574A"/>
    <w:rsid w:val="00DD654C"/>
    <w:rsid w:val="00DE129C"/>
    <w:rsid w:val="00DE242F"/>
    <w:rsid w:val="00DE57D4"/>
    <w:rsid w:val="00DE6982"/>
    <w:rsid w:val="00DE7FA6"/>
    <w:rsid w:val="00DF0677"/>
    <w:rsid w:val="00DF1C76"/>
    <w:rsid w:val="00DF1D4A"/>
    <w:rsid w:val="00DF2167"/>
    <w:rsid w:val="00DF274F"/>
    <w:rsid w:val="00DF2CC5"/>
    <w:rsid w:val="00DF3E70"/>
    <w:rsid w:val="00DF3FE0"/>
    <w:rsid w:val="00DF4C89"/>
    <w:rsid w:val="00DF5682"/>
    <w:rsid w:val="00DF7529"/>
    <w:rsid w:val="00E02028"/>
    <w:rsid w:val="00E02CB4"/>
    <w:rsid w:val="00E03E6C"/>
    <w:rsid w:val="00E16572"/>
    <w:rsid w:val="00E17DB0"/>
    <w:rsid w:val="00E17FFA"/>
    <w:rsid w:val="00E20334"/>
    <w:rsid w:val="00E20F7E"/>
    <w:rsid w:val="00E21F65"/>
    <w:rsid w:val="00E2320A"/>
    <w:rsid w:val="00E30513"/>
    <w:rsid w:val="00E317C6"/>
    <w:rsid w:val="00E32402"/>
    <w:rsid w:val="00E33F6F"/>
    <w:rsid w:val="00E340CE"/>
    <w:rsid w:val="00E3556F"/>
    <w:rsid w:val="00E35B2E"/>
    <w:rsid w:val="00E36E0D"/>
    <w:rsid w:val="00E3736F"/>
    <w:rsid w:val="00E379F9"/>
    <w:rsid w:val="00E40ADF"/>
    <w:rsid w:val="00E43F8C"/>
    <w:rsid w:val="00E45273"/>
    <w:rsid w:val="00E45809"/>
    <w:rsid w:val="00E467CF"/>
    <w:rsid w:val="00E4760D"/>
    <w:rsid w:val="00E504BB"/>
    <w:rsid w:val="00E5093D"/>
    <w:rsid w:val="00E52A0F"/>
    <w:rsid w:val="00E5373E"/>
    <w:rsid w:val="00E53A76"/>
    <w:rsid w:val="00E708C2"/>
    <w:rsid w:val="00E71B0D"/>
    <w:rsid w:val="00E72634"/>
    <w:rsid w:val="00E72798"/>
    <w:rsid w:val="00E73A3B"/>
    <w:rsid w:val="00E76C58"/>
    <w:rsid w:val="00E7726C"/>
    <w:rsid w:val="00E7728B"/>
    <w:rsid w:val="00E821A1"/>
    <w:rsid w:val="00E82D3B"/>
    <w:rsid w:val="00E8390C"/>
    <w:rsid w:val="00E850E9"/>
    <w:rsid w:val="00E85B4A"/>
    <w:rsid w:val="00E864FF"/>
    <w:rsid w:val="00E90989"/>
    <w:rsid w:val="00E948EA"/>
    <w:rsid w:val="00E94DEA"/>
    <w:rsid w:val="00E94E4F"/>
    <w:rsid w:val="00E96F6C"/>
    <w:rsid w:val="00EA0DF8"/>
    <w:rsid w:val="00EA3155"/>
    <w:rsid w:val="00EA34FD"/>
    <w:rsid w:val="00EA66E8"/>
    <w:rsid w:val="00EB035B"/>
    <w:rsid w:val="00EB2597"/>
    <w:rsid w:val="00EB379C"/>
    <w:rsid w:val="00EB4474"/>
    <w:rsid w:val="00EB6738"/>
    <w:rsid w:val="00EB7972"/>
    <w:rsid w:val="00EC0865"/>
    <w:rsid w:val="00EC1A93"/>
    <w:rsid w:val="00EC2666"/>
    <w:rsid w:val="00EC386B"/>
    <w:rsid w:val="00EC4328"/>
    <w:rsid w:val="00ED3686"/>
    <w:rsid w:val="00ED61F9"/>
    <w:rsid w:val="00ED6CEF"/>
    <w:rsid w:val="00ED7489"/>
    <w:rsid w:val="00EE148F"/>
    <w:rsid w:val="00EE1854"/>
    <w:rsid w:val="00EE3737"/>
    <w:rsid w:val="00EE3C03"/>
    <w:rsid w:val="00EE6623"/>
    <w:rsid w:val="00EF00DD"/>
    <w:rsid w:val="00EF0537"/>
    <w:rsid w:val="00EF13E4"/>
    <w:rsid w:val="00EF1E3D"/>
    <w:rsid w:val="00EF446E"/>
    <w:rsid w:val="00EF600D"/>
    <w:rsid w:val="00F012A2"/>
    <w:rsid w:val="00F01680"/>
    <w:rsid w:val="00F02BA6"/>
    <w:rsid w:val="00F02E33"/>
    <w:rsid w:val="00F03176"/>
    <w:rsid w:val="00F03710"/>
    <w:rsid w:val="00F042BD"/>
    <w:rsid w:val="00F053F5"/>
    <w:rsid w:val="00F05773"/>
    <w:rsid w:val="00F10070"/>
    <w:rsid w:val="00F11C3E"/>
    <w:rsid w:val="00F1353C"/>
    <w:rsid w:val="00F14741"/>
    <w:rsid w:val="00F16C51"/>
    <w:rsid w:val="00F22740"/>
    <w:rsid w:val="00F25DE1"/>
    <w:rsid w:val="00F262CB"/>
    <w:rsid w:val="00F33A17"/>
    <w:rsid w:val="00F33E3A"/>
    <w:rsid w:val="00F34143"/>
    <w:rsid w:val="00F35551"/>
    <w:rsid w:val="00F358E2"/>
    <w:rsid w:val="00F36B7B"/>
    <w:rsid w:val="00F40121"/>
    <w:rsid w:val="00F41512"/>
    <w:rsid w:val="00F4265F"/>
    <w:rsid w:val="00F430DB"/>
    <w:rsid w:val="00F43903"/>
    <w:rsid w:val="00F45A95"/>
    <w:rsid w:val="00F46A5F"/>
    <w:rsid w:val="00F46F19"/>
    <w:rsid w:val="00F473AC"/>
    <w:rsid w:val="00F51CC4"/>
    <w:rsid w:val="00F52A5B"/>
    <w:rsid w:val="00F5351C"/>
    <w:rsid w:val="00F53990"/>
    <w:rsid w:val="00F54B39"/>
    <w:rsid w:val="00F5521B"/>
    <w:rsid w:val="00F553C6"/>
    <w:rsid w:val="00F55FE2"/>
    <w:rsid w:val="00F57BA8"/>
    <w:rsid w:val="00F61F54"/>
    <w:rsid w:val="00F633FE"/>
    <w:rsid w:val="00F646C8"/>
    <w:rsid w:val="00F6620E"/>
    <w:rsid w:val="00F666CC"/>
    <w:rsid w:val="00F71D9A"/>
    <w:rsid w:val="00F72E44"/>
    <w:rsid w:val="00F72EF5"/>
    <w:rsid w:val="00F73DA0"/>
    <w:rsid w:val="00F80E42"/>
    <w:rsid w:val="00F84C96"/>
    <w:rsid w:val="00F85430"/>
    <w:rsid w:val="00F85CAE"/>
    <w:rsid w:val="00F87071"/>
    <w:rsid w:val="00F87AA2"/>
    <w:rsid w:val="00F87AF6"/>
    <w:rsid w:val="00F900B5"/>
    <w:rsid w:val="00F91244"/>
    <w:rsid w:val="00F92960"/>
    <w:rsid w:val="00F92BF9"/>
    <w:rsid w:val="00F93222"/>
    <w:rsid w:val="00F936D1"/>
    <w:rsid w:val="00F964F0"/>
    <w:rsid w:val="00F96AE0"/>
    <w:rsid w:val="00F97BA6"/>
    <w:rsid w:val="00F97CD4"/>
    <w:rsid w:val="00FA0258"/>
    <w:rsid w:val="00FA1F1F"/>
    <w:rsid w:val="00FA286F"/>
    <w:rsid w:val="00FA3B0A"/>
    <w:rsid w:val="00FA5133"/>
    <w:rsid w:val="00FA5AE3"/>
    <w:rsid w:val="00FA5C2E"/>
    <w:rsid w:val="00FB1BC7"/>
    <w:rsid w:val="00FB411E"/>
    <w:rsid w:val="00FB78A5"/>
    <w:rsid w:val="00FB78BA"/>
    <w:rsid w:val="00FC3E8B"/>
    <w:rsid w:val="00FC60A4"/>
    <w:rsid w:val="00FC7476"/>
    <w:rsid w:val="00FC75C7"/>
    <w:rsid w:val="00FC7A2A"/>
    <w:rsid w:val="00FD0FFE"/>
    <w:rsid w:val="00FD12CC"/>
    <w:rsid w:val="00FD1AB6"/>
    <w:rsid w:val="00FD3C68"/>
    <w:rsid w:val="00FD49AD"/>
    <w:rsid w:val="00FD608F"/>
    <w:rsid w:val="00FE20DB"/>
    <w:rsid w:val="00FE65EA"/>
    <w:rsid w:val="00FF002F"/>
    <w:rsid w:val="00FF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42157">
      <w:bodyDiv w:val="1"/>
      <w:marLeft w:val="0"/>
      <w:marRight w:val="0"/>
      <w:marTop w:val="0"/>
      <w:marBottom w:val="0"/>
      <w:divBdr>
        <w:top w:val="none" w:sz="0" w:space="0" w:color="auto"/>
        <w:left w:val="none" w:sz="0" w:space="0" w:color="auto"/>
        <w:bottom w:val="none" w:sz="0" w:space="0" w:color="auto"/>
        <w:right w:val="none" w:sz="0" w:space="0" w:color="auto"/>
      </w:divBdr>
      <w:divsChild>
        <w:div w:id="185244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56214" TargetMode="External"/><Relationship Id="rId13" Type="http://schemas.openxmlformats.org/officeDocument/2006/relationships/hyperlink" Target="http://docs.cntd.ru/document/1900489" TargetMode="External"/><Relationship Id="rId18" Type="http://schemas.openxmlformats.org/officeDocument/2006/relationships/hyperlink" Target="http://docs.cntd.ru/document/420204662" TargetMode="External"/><Relationship Id="rId3" Type="http://schemas.openxmlformats.org/officeDocument/2006/relationships/settings" Target="settings.xml"/><Relationship Id="rId21" Type="http://schemas.openxmlformats.org/officeDocument/2006/relationships/hyperlink" Target="http://docs.cntd.ru/document/9004937" TargetMode="External"/><Relationship Id="rId7" Type="http://schemas.openxmlformats.org/officeDocument/2006/relationships/hyperlink" Target="http://docs.cntd.ru/document/420204662" TargetMode="External"/><Relationship Id="rId12" Type="http://schemas.openxmlformats.org/officeDocument/2006/relationships/hyperlink" Target="http://docs.cntd.ru/document/901751578" TargetMode="External"/><Relationship Id="rId17" Type="http://schemas.openxmlformats.org/officeDocument/2006/relationships/hyperlink" Target="http://docs.cntd.ru/document/420204662" TargetMode="External"/><Relationship Id="rId2" Type="http://schemas.microsoft.com/office/2007/relationships/stylesWithEffects" Target="stylesWithEffects.xml"/><Relationship Id="rId16" Type="http://schemas.openxmlformats.org/officeDocument/2006/relationships/hyperlink" Target="http://docs.cntd.ru/document/420204662" TargetMode="External"/><Relationship Id="rId20" Type="http://schemas.openxmlformats.org/officeDocument/2006/relationships/hyperlink" Target="http://docs.cntd.ru/document/1900507" TargetMode="External"/><Relationship Id="rId1" Type="http://schemas.openxmlformats.org/officeDocument/2006/relationships/styles" Target="styles.xml"/><Relationship Id="rId6" Type="http://schemas.openxmlformats.org/officeDocument/2006/relationships/hyperlink" Target="http://docs.cntd.ru/document/420327289" TargetMode="External"/><Relationship Id="rId11" Type="http://schemas.openxmlformats.org/officeDocument/2006/relationships/hyperlink" Target="http://docs.cntd.ru/document/9055363" TargetMode="External"/><Relationship Id="rId24" Type="http://schemas.openxmlformats.org/officeDocument/2006/relationships/theme" Target="theme/theme1.xml"/><Relationship Id="rId5" Type="http://schemas.openxmlformats.org/officeDocument/2006/relationships/hyperlink" Target="http://docs.cntd.ru/document/902156214" TargetMode="External"/><Relationship Id="rId15" Type="http://schemas.openxmlformats.org/officeDocument/2006/relationships/hyperlink" Target="http://docs.cntd.ru/document/420204662" TargetMode="External"/><Relationship Id="rId23" Type="http://schemas.openxmlformats.org/officeDocument/2006/relationships/fontTable" Target="fontTable.xml"/><Relationship Id="rId10" Type="http://schemas.openxmlformats.org/officeDocument/2006/relationships/hyperlink" Target="http://docs.cntd.ru/document/902156214" TargetMode="External"/><Relationship Id="rId19" Type="http://schemas.openxmlformats.org/officeDocument/2006/relationships/hyperlink" Target="http://docs.cntd.ru/document/1900507" TargetMode="External"/><Relationship Id="rId4" Type="http://schemas.openxmlformats.org/officeDocument/2006/relationships/webSettings" Target="webSettings.xml"/><Relationship Id="rId9" Type="http://schemas.openxmlformats.org/officeDocument/2006/relationships/hyperlink" Target="http://docs.cntd.ru/document/902156214" TargetMode="External"/><Relationship Id="rId14" Type="http://schemas.openxmlformats.org/officeDocument/2006/relationships/hyperlink" Target="http://docs.cntd.ru/document/1900489" TargetMode="External"/><Relationship Id="rId22"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10808</Words>
  <Characters>61606</Characters>
  <Application>Microsoft Office Word</Application>
  <DocSecurity>0</DocSecurity>
  <Lines>513</Lines>
  <Paragraphs>144</Paragraphs>
  <ScaleCrop>false</ScaleCrop>
  <Company>Home</Company>
  <LinksUpToDate>false</LinksUpToDate>
  <CharactersWithSpaces>72270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2016-05-18T08:33:00Z</dcterms:created>
  <dcterms:modified xsi:type="dcterms:W3CDTF">2016-05-18T10:44:00Z</dcterms:modified>
</cp:coreProperties>
</file>