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A8" w:rsidRDefault="00B13D07">
      <w:pPr>
        <w:rPr>
          <w:rFonts w:ascii="Times New Roman" w:hAnsi="Times New Roman" w:cs="Times New Roman"/>
          <w:sz w:val="28"/>
          <w:szCs w:val="28"/>
        </w:rPr>
      </w:pPr>
      <w:r w:rsidRPr="00B13D0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 обоснованной стоимости одной рабочей минуты по МБУК КСР «Углеродовская библиотека»</w:t>
      </w:r>
    </w:p>
    <w:p w:rsidR="00B13D07" w:rsidRPr="0087667B" w:rsidRDefault="00B13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Финансовое обеспечение муниципального задания: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450 228,0+82 072,0=532 300,0 ,где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45 228,0-затраты на оказание муниципальной услуги,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82 072,0-затраты общехозяйственного назначения, прямо не влияющие на стоимость оказания единицы муниципальной услуги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рабочего времени на оказание информационно-библиографической услуги на основе бюджетного финансирования</w:t>
      </w:r>
    </w:p>
    <w:p w:rsidR="00B13D07" w:rsidRPr="00B13D07" w:rsidRDefault="00B13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3D07">
        <w:rPr>
          <w:rFonts w:ascii="Times New Roman" w:hAnsi="Times New Roman" w:cs="Times New Roman"/>
          <w:sz w:val="28"/>
          <w:szCs w:val="28"/>
          <w:u w:val="single"/>
        </w:rPr>
        <w:t>Стоимость одного рабочего часа: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расходов по МБУК КСР «Углеродовская библиотека»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338 928,0+102 360,0+9 000,0=450 228,0</w:t>
      </w:r>
    </w:p>
    <w:p w:rsidR="00B13D07" w:rsidRPr="0087667B" w:rsidRDefault="00B13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Средняя заработная плата в месяц с начислениями: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450 228,0:12=37 521 руб.</w:t>
      </w:r>
    </w:p>
    <w:p w:rsidR="00B13D07" w:rsidRPr="0087667B" w:rsidRDefault="00B13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Среднее количество рабочих часов в месяц:</w:t>
      </w:r>
    </w:p>
    <w:p w:rsidR="00B13D07" w:rsidRDefault="00B1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 (раб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ней)*8=1 992:12=166 часов</w:t>
      </w:r>
    </w:p>
    <w:p w:rsidR="00B13D07" w:rsidRPr="0087667B" w:rsidRDefault="008766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Стоимость одного рабочего часа одного сотрудника в месяц:</w:t>
      </w:r>
    </w:p>
    <w:p w:rsidR="0087667B" w:rsidRDefault="0087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37 519,0:166:3=77 руб.</w:t>
      </w:r>
    </w:p>
    <w:p w:rsidR="0087667B" w:rsidRPr="0087667B" w:rsidRDefault="008766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Стоимость одной минуты:</w:t>
      </w:r>
    </w:p>
    <w:p w:rsidR="0087667B" w:rsidRDefault="0087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77:60=1 руб. 29 коп.</w:t>
      </w:r>
    </w:p>
    <w:p w:rsidR="0087667B" w:rsidRDefault="0087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книговыдача=15 мин. (согласно нормативам «Межотраслевые нормы времени на работы, выполняемые в библиотеках»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.,1997.(Министерство труда и социального развития РФ Центральное бюро нормативов по труду)</w:t>
      </w:r>
    </w:p>
    <w:p w:rsidR="0087667B" w:rsidRDefault="0087667B">
      <w:pPr>
        <w:rPr>
          <w:rFonts w:ascii="Times New Roman" w:hAnsi="Times New Roman" w:cs="Times New Roman"/>
          <w:sz w:val="28"/>
          <w:szCs w:val="28"/>
        </w:rPr>
      </w:pPr>
      <w:r w:rsidRPr="0087667B">
        <w:rPr>
          <w:rFonts w:ascii="Times New Roman" w:hAnsi="Times New Roman" w:cs="Times New Roman"/>
          <w:sz w:val="28"/>
          <w:szCs w:val="28"/>
          <w:u w:val="single"/>
        </w:rPr>
        <w:t>Стоимость одной книговыдачи</w:t>
      </w:r>
      <w:r>
        <w:rPr>
          <w:rFonts w:ascii="Times New Roman" w:hAnsi="Times New Roman" w:cs="Times New Roman"/>
          <w:sz w:val="28"/>
          <w:szCs w:val="28"/>
        </w:rPr>
        <w:t>=1 руб. 29 коп.*15=19 руб. 48 коп.</w:t>
      </w:r>
    </w:p>
    <w:p w:rsidR="00B13D07" w:rsidRPr="00B13D07" w:rsidRDefault="00B13D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3D07" w:rsidRPr="00B1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07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7667B"/>
    <w:rsid w:val="00883816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3D07"/>
    <w:rsid w:val="00B1549A"/>
    <w:rsid w:val="00B21CD2"/>
    <w:rsid w:val="00B304CA"/>
    <w:rsid w:val="00B50584"/>
    <w:rsid w:val="00B74595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2015-02-12T04:48:00Z</dcterms:created>
  <dcterms:modified xsi:type="dcterms:W3CDTF">2015-02-12T05:05:00Z</dcterms:modified>
</cp:coreProperties>
</file>