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714375" cy="6477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B21DE" w:rsidRPr="00EB21DE" w:rsidRDefault="007B6400" w:rsidP="00EB2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07</w:t>
      </w:r>
      <w:r w:rsidR="007752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C0459">
        <w:rPr>
          <w:rFonts w:ascii="Times New Roman" w:hAnsi="Times New Roman" w:cs="Times New Roman"/>
          <w:sz w:val="28"/>
          <w:szCs w:val="28"/>
        </w:rPr>
        <w:t>.2020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3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№</w:t>
      </w:r>
      <w:r w:rsidR="00DE4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113/1</w:t>
      </w:r>
      <w:r w:rsidR="00EB21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1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п.Углеродовский</w:t>
      </w:r>
      <w:r w:rsidR="00EB21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21DE">
        <w:rPr>
          <w:rFonts w:ascii="Times New Roman" w:hAnsi="Times New Roman" w:cs="Times New Roman"/>
          <w:sz w:val="28"/>
          <w:szCs w:val="28"/>
        </w:rPr>
        <w:t xml:space="preserve">  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B21DE" w:rsidRPr="00EB21DE" w:rsidRDefault="00EB21DE" w:rsidP="00EB21DE">
      <w:pPr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DE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район</w:t>
      </w:r>
      <w:r w:rsidR="00FA1651" w:rsidRPr="00FA1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51" w:rsidRPr="00EB21DE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образования «</w:t>
      </w:r>
      <w:r w:rsidRPr="00EB21DE">
        <w:rPr>
          <w:rFonts w:ascii="Times New Roman" w:hAnsi="Times New Roman" w:cs="Times New Roman"/>
          <w:b/>
          <w:sz w:val="28"/>
          <w:szCs w:val="28"/>
        </w:rPr>
        <w:t>»</w:t>
      </w:r>
    </w:p>
    <w:p w:rsidR="00EB21DE" w:rsidRDefault="00BD361C" w:rsidP="00BD36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21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24.07.2007 </w:t>
      </w:r>
      <w:hyperlink r:id="rId10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№</w:t>
        </w:r>
      </w:hyperlink>
      <w:r w:rsidR="00EB21DE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Федеральным </w:t>
      </w:r>
      <w:hyperlink r:id="rId11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закон</w:t>
        </w:r>
      </w:hyperlink>
      <w:r w:rsidR="00EB21DE">
        <w:rPr>
          <w:rFonts w:ascii="Times New Roman" w:hAnsi="Times New Roman" w:cs="Times New Roman"/>
          <w:sz w:val="28"/>
          <w:szCs w:val="28"/>
        </w:rPr>
        <w:t>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</w:t>
      </w:r>
      <w:r w:rsidR="00EB21DE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 w:rsidR="00EB21DE">
        <w:rPr>
          <w:rFonts w:ascii="Times New Roman" w:hAnsi="Times New Roman" w:cs="Times New Roman"/>
          <w:sz w:val="28"/>
          <w:szCs w:val="28"/>
        </w:rPr>
        <w:t>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Областным законом Ростовской области от 13.05.2008 № 20-ЗС «О развитии малого и среднего предпринимательства в Ростовской области», руководствуясь статьей 30 Устава муниципального образования «Углеродовское городское поселение», Администрация Углеродовского городского поселения</w:t>
      </w:r>
    </w:p>
    <w:p w:rsidR="00EB21DE" w:rsidRDefault="00EB21DE" w:rsidP="00EB21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21DE" w:rsidRPr="00BD361C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Установить, что </w:t>
      </w:r>
      <w:r w:rsidR="007B6400" w:rsidRPr="00BD361C">
        <w:rPr>
          <w:sz w:val="28"/>
          <w:szCs w:val="28"/>
        </w:rPr>
        <w:t>Администрация Углеродовского городского поселения</w:t>
      </w:r>
      <w:r w:rsidRPr="00BD361C">
        <w:rPr>
          <w:sz w:val="28"/>
          <w:szCs w:val="28"/>
        </w:rPr>
        <w:t xml:space="preserve"> уполномочено осуществлять: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 w:rsidRPr="00BD361C">
        <w:rPr>
          <w:sz w:val="28"/>
          <w:szCs w:val="28"/>
        </w:rPr>
        <w:t>формирование, ведение (в том числе ежегодное дополнение) и обязательное</w:t>
      </w:r>
      <w:r>
        <w:rPr>
          <w:sz w:val="28"/>
          <w:szCs w:val="28"/>
        </w:rPr>
        <w:t xml:space="preserve"> опубликование </w:t>
      </w:r>
      <w:hyperlink r:id="rId12" w:history="1">
        <w:r>
          <w:rPr>
            <w:rStyle w:val="aa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муниципального имущества муниципального образования «Углеродовское городское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>
          <w:rPr>
            <w:rStyle w:val="aa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hyperlink r:id="rId14" w:history="1">
        <w:r>
          <w:rPr>
            <w:rStyle w:val="aa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 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прилагаемые </w:t>
      </w:r>
      <w:hyperlink r:id="rId15" w:anchor="P63" w:history="1">
        <w:r>
          <w:rPr>
            <w:rStyle w:val="aa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 муниципального образования «Углеродовское городское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6" w:history="1">
        <w:r>
          <w:rPr>
            <w:rStyle w:val="aa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hyperlink r:id="rId17" w:history="1">
        <w:r>
          <w:rPr>
            <w:rStyle w:val="aa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Федерации», согласно приложению  к настоящему постановлению.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361C">
        <w:rPr>
          <w:sz w:val="28"/>
          <w:szCs w:val="28"/>
        </w:rPr>
        <w:t xml:space="preserve">. </w:t>
      </w:r>
      <w:r w:rsidR="007B6400" w:rsidRPr="00BD361C">
        <w:rPr>
          <w:sz w:val="28"/>
          <w:szCs w:val="28"/>
        </w:rPr>
        <w:t xml:space="preserve">Администрация Углеродовского городского поселения </w:t>
      </w:r>
      <w:r w:rsidRPr="00BD361C">
        <w:rPr>
          <w:sz w:val="28"/>
          <w:szCs w:val="28"/>
        </w:rPr>
        <w:t>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в отношении муниципального имущества (за исключением земельных участков), включенного в </w:t>
      </w:r>
      <w:hyperlink r:id="rId18" w:history="1">
        <w:r>
          <w:rPr>
            <w:rStyle w:val="aa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9" w:history="1">
        <w:r>
          <w:rPr>
            <w:rStyle w:val="a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EB21DE" w:rsidRDefault="00EB21DE" w:rsidP="00EB21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течение года с даты включения муниципального имущества в </w:t>
      </w:r>
      <w:hyperlink r:id="rId2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B15">
        <w:rPr>
          <w:rFonts w:ascii="Times New Roman" w:hAnsi="Times New Roman" w:cs="Times New Roman"/>
          <w:sz w:val="28"/>
          <w:szCs w:val="28"/>
        </w:rPr>
        <w:t xml:space="preserve">Администрации Углеродовского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объявляет аукцион (конкурс)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 и организаций, образующих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предпринимательства на основании распоряжения Администрации Углеродовского городского поселения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муниципального имущества по заявлению указанных лиц в случаях, предусмотренных Федеральным законом от 26.07.2006 № 135-ФЗ «О защите конкуренции»  или Земельным </w:t>
      </w:r>
      <w:hyperlink r:id="rId21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2B15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</w:t>
      </w:r>
      <w:r w:rsidR="00FC2B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следующие условия: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 договора аренды муниципального имущества (за исключением земельных участков), включенного в </w:t>
      </w:r>
      <w:hyperlink r:id="rId22" w:history="1">
        <w:r>
          <w:rPr>
            <w:rStyle w:val="aa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 Срок договора аренды земельного участка, включенного в перечень, определяется в соответствии с Земельным </w:t>
      </w:r>
      <w:hyperlink r:id="rId23" w:history="1">
        <w:r>
          <w:rPr>
            <w:rStyle w:val="a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- 100 процентов размера арендной платы;</w:t>
      </w:r>
    </w:p>
    <w:p w:rsidR="00EB21DE" w:rsidRDefault="00EB21DE" w:rsidP="00EB21D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 арендной платы за земельные участки, определенный по результатам аукциона, или в соответствии с пунктом 8 приложения № 1 к постановлению Правительства РО от 02.03.2015 № 135 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</w:t>
      </w:r>
      <w:r w:rsidR="00EC46AD">
        <w:rPr>
          <w:rFonts w:ascii="Times New Roman" w:hAnsi="Times New Roman" w:cs="Times New Roman"/>
          <w:sz w:val="28"/>
          <w:szCs w:val="28"/>
        </w:rPr>
        <w:t>»;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24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или земельного участка в случаях, указанных в </w:t>
      </w:r>
      <w:hyperlink r:id="rId25" w:history="1">
        <w:r>
          <w:rPr>
            <w:rStyle w:val="aa"/>
            <w:sz w:val="28"/>
            <w:szCs w:val="28"/>
          </w:rPr>
          <w:t>подпунктах 6</w:t>
        </w:r>
      </w:hyperlink>
      <w:r>
        <w:rPr>
          <w:sz w:val="28"/>
          <w:szCs w:val="28"/>
        </w:rPr>
        <w:t xml:space="preserve">, </w:t>
      </w:r>
      <w:hyperlink r:id="rId26" w:history="1">
        <w:r>
          <w:rPr>
            <w:rStyle w:val="aa"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и </w:t>
      </w:r>
      <w:hyperlink r:id="rId27" w:history="1">
        <w:r>
          <w:rPr>
            <w:rStyle w:val="aa"/>
            <w:sz w:val="28"/>
            <w:szCs w:val="28"/>
          </w:rPr>
          <w:t>9 пункта 2 статьи 39.3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</w:t>
      </w:r>
      <w:r>
        <w:rPr>
          <w:sz w:val="28"/>
          <w:szCs w:val="28"/>
        </w:rPr>
        <w:lastRenderedPageBreak/>
        <w:t xml:space="preserve">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муниципальное имущество, предусмотренное </w:t>
      </w:r>
      <w:hyperlink r:id="rId28" w:history="1">
        <w:r>
          <w:rPr>
            <w:rStyle w:val="aa"/>
            <w:sz w:val="28"/>
            <w:szCs w:val="28"/>
          </w:rPr>
          <w:t>пунктом 14 части 1 статьи 17.1</w:t>
        </w:r>
      </w:hyperlink>
      <w:r>
        <w:rPr>
          <w:sz w:val="28"/>
          <w:szCs w:val="28"/>
        </w:rPr>
        <w:t xml:space="preserve"> Федерального закона от 26.07.2006 № 135-ФЗ «О защите конкуренции».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Установить, что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29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22.07.2008 № 159-ФЗ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составляет 5 лет.</w:t>
      </w:r>
    </w:p>
    <w:p w:rsidR="00EB21DE" w:rsidRDefault="00EC46AD" w:rsidP="00EB21DE">
      <w:pPr>
        <w:tabs>
          <w:tab w:val="num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21D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EB21DE" w:rsidRDefault="00EC46AD" w:rsidP="00EB21DE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1D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С.Г. Ильяев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FC2B15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C46AD" w:rsidRDefault="00EC46AD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EB21DE" w:rsidRPr="00BD361C" w:rsidRDefault="00BD361C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361C">
        <w:rPr>
          <w:rFonts w:ascii="Times New Roman" w:hAnsi="Times New Roman" w:cs="Times New Roman"/>
          <w:b/>
          <w:sz w:val="28"/>
          <w:szCs w:val="28"/>
        </w:rPr>
        <w:t>от  07.10.2020 № 113/1</w:t>
      </w:r>
    </w:p>
    <w:p w:rsidR="00EB21DE" w:rsidRPr="00BD361C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C43158" w:rsidP="00EB21D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hyperlink r:id="rId30" w:anchor="P63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Правила</w:t>
        </w:r>
      </w:hyperlink>
      <w:r w:rsidR="00EB21DE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муниципально</w:t>
      </w:r>
      <w:r w:rsidR="00EC46AD">
        <w:rPr>
          <w:rFonts w:ascii="Times New Roman" w:hAnsi="Times New Roman" w:cs="Times New Roman"/>
          <w:sz w:val="28"/>
          <w:szCs w:val="28"/>
        </w:rPr>
        <w:t>го образования «Углеродовское городское поселение</w:t>
      </w:r>
      <w:r w:rsidR="00EB21DE">
        <w:rPr>
          <w:rFonts w:ascii="Times New Roman" w:hAnsi="Times New Roman" w:cs="Times New Roman"/>
          <w:sz w:val="28"/>
          <w:szCs w:val="28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31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EB21DE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hyperlink r:id="rId32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№</w:t>
        </w:r>
      </w:hyperlink>
      <w:r w:rsidR="00EB21DE">
        <w:rPr>
          <w:rFonts w:ascii="Times New Roman" w:hAnsi="Times New Roman" w:cs="Times New Roman"/>
          <w:sz w:val="28"/>
          <w:szCs w:val="28"/>
        </w:rPr>
        <w:t> 209-ФЗ «О развитии малого и среднего предпринимательства в Российской Федерации»</w:t>
      </w:r>
    </w:p>
    <w:p w:rsidR="00EB21DE" w:rsidRDefault="00FC2B15" w:rsidP="00FC2B15">
      <w:pPr>
        <w:pStyle w:val="ConsPlusNormal"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</w:t>
      </w:r>
      <w:r w:rsidR="00EB21DE">
        <w:rPr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33" w:history="1">
        <w:r w:rsidR="00EB21DE">
          <w:rPr>
            <w:rStyle w:val="aa"/>
            <w:sz w:val="28"/>
            <w:szCs w:val="28"/>
          </w:rPr>
          <w:t>перечня</w:t>
        </w:r>
      </w:hyperlink>
      <w:r w:rsidR="00EB21DE">
        <w:rPr>
          <w:sz w:val="28"/>
          <w:szCs w:val="28"/>
        </w:rPr>
        <w:t xml:space="preserve"> </w:t>
      </w:r>
      <w:r w:rsidR="00EB21DE">
        <w:rPr>
          <w:sz w:val="28"/>
          <w:szCs w:val="28"/>
        </w:rPr>
        <w:lastRenderedPageBreak/>
        <w:t>муниципального имущества муниципальн</w:t>
      </w:r>
      <w:r w:rsidR="00EC46AD">
        <w:rPr>
          <w:sz w:val="28"/>
          <w:szCs w:val="28"/>
        </w:rPr>
        <w:t>ого образования «Углеродовское городское поселение</w:t>
      </w:r>
      <w:r w:rsidR="00EB21DE">
        <w:rPr>
          <w:sz w:val="28"/>
          <w:szCs w:val="28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34" w:history="1">
        <w:r w:rsidR="00EB21DE">
          <w:rPr>
            <w:rStyle w:val="aa"/>
            <w:sz w:val="28"/>
            <w:szCs w:val="28"/>
          </w:rPr>
          <w:t>частью 4 статьи 18</w:t>
        </w:r>
      </w:hyperlink>
      <w:r w:rsidR="00EB21DE">
        <w:rPr>
          <w:sz w:val="28"/>
          <w:szCs w:val="28"/>
        </w:rPr>
        <w:t xml:space="preserve"> Федерального закона от 24.07.2007 </w:t>
      </w:r>
      <w:hyperlink r:id="rId35" w:history="1">
        <w:r w:rsidR="00EB21DE">
          <w:rPr>
            <w:rStyle w:val="aa"/>
            <w:sz w:val="28"/>
            <w:szCs w:val="28"/>
          </w:rPr>
          <w:t>№</w:t>
        </w:r>
      </w:hyperlink>
      <w:r w:rsidR="00EB21DE">
        <w:rPr>
          <w:sz w:val="28"/>
          <w:szCs w:val="28"/>
        </w:rPr>
        <w:t> 209-ФЗ</w:t>
      </w:r>
      <w:r w:rsidR="00EB21DE">
        <w:rPr>
          <w:b/>
          <w:sz w:val="28"/>
          <w:szCs w:val="28"/>
        </w:rPr>
        <w:t xml:space="preserve"> «</w:t>
      </w:r>
      <w:r w:rsidR="00EB21DE">
        <w:rPr>
          <w:sz w:val="28"/>
          <w:szCs w:val="28"/>
        </w:rPr>
        <w:t>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1" w:name="P78"/>
      <w:bookmarkEnd w:id="1"/>
      <w:r>
        <w:rPr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муниципального имущества федеральными законами РФ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муниципальное имущество не подлежит приватизации в соответствии с прогнозным </w:t>
      </w:r>
      <w:hyperlink r:id="rId36" w:history="1">
        <w:r>
          <w:rPr>
            <w:rStyle w:val="aa"/>
            <w:sz w:val="28"/>
            <w:szCs w:val="28"/>
          </w:rPr>
          <w:t>планом</w:t>
        </w:r>
      </w:hyperlink>
      <w:r>
        <w:rPr>
          <w:sz w:val="28"/>
          <w:szCs w:val="28"/>
        </w:rPr>
        <w:t xml:space="preserve"> (программой) приватизации муниципального имущества;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муниципальное имущество не признано аварийным и подлежащим сносу или реконструкции;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земельный участок не относится к земельным участкам, предусмотренным </w:t>
      </w:r>
      <w:hyperlink r:id="rId37" w:history="1">
        <w:r>
          <w:rPr>
            <w:rStyle w:val="aa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 - </w:t>
      </w:r>
      <w:hyperlink r:id="rId38" w:history="1">
        <w:r>
          <w:rPr>
            <w:rStyle w:val="aa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39" w:history="1">
        <w:r>
          <w:rPr>
            <w:rStyle w:val="aa"/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- </w:t>
      </w:r>
      <w:hyperlink r:id="rId40" w:history="1">
        <w:r>
          <w:rPr>
            <w:rStyle w:val="aa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, </w:t>
      </w:r>
      <w:hyperlink r:id="rId41" w:history="1">
        <w:r>
          <w:rPr>
            <w:rStyle w:val="aa"/>
            <w:sz w:val="28"/>
            <w:szCs w:val="28"/>
          </w:rPr>
          <w:t>18</w:t>
        </w:r>
      </w:hyperlink>
      <w:r>
        <w:rPr>
          <w:sz w:val="28"/>
          <w:szCs w:val="28"/>
        </w:rPr>
        <w:t xml:space="preserve"> и </w:t>
      </w:r>
      <w:hyperlink r:id="rId42" w:history="1">
        <w:r>
          <w:rPr>
            <w:rStyle w:val="aa"/>
            <w:sz w:val="28"/>
            <w:szCs w:val="28"/>
          </w:rPr>
          <w:t>19 пункта 8 статьи 39.11</w:t>
        </w:r>
      </w:hyperlink>
      <w:r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2" w:name="P98"/>
      <w:bookmarkEnd w:id="2"/>
      <w:r>
        <w:rPr>
          <w:sz w:val="28"/>
          <w:szCs w:val="28"/>
        </w:rPr>
        <w:t xml:space="preserve">3. Внесение сведений о муниципальном имуществе в перечень (в том числе </w:t>
      </w:r>
      <w:r>
        <w:rPr>
          <w:sz w:val="28"/>
          <w:szCs w:val="28"/>
        </w:rPr>
        <w:lastRenderedPageBreak/>
        <w:t>ежегодное дополнение), а также исключение сведений о муниципальном имуществе из перечня утверждается  постановле</w:t>
      </w:r>
      <w:r w:rsidR="00EC46AD">
        <w:rPr>
          <w:sz w:val="28"/>
          <w:szCs w:val="28"/>
        </w:rPr>
        <w:t>нием Администрации Углеродовского городского поселения</w:t>
      </w:r>
      <w:r>
        <w:rPr>
          <w:sz w:val="28"/>
          <w:szCs w:val="28"/>
        </w:rPr>
        <w:t xml:space="preserve"> об утверждении перечня или о внесении в него изменений на основе предложений 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предложения, указанного в </w:t>
      </w:r>
      <w:hyperlink r:id="rId43" w:anchor="P98" w:history="1">
        <w:r>
          <w:rPr>
            <w:rStyle w:val="aa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осуществляет</w:t>
      </w:r>
      <w:r w:rsidR="00EC46AD">
        <w:rPr>
          <w:sz w:val="28"/>
          <w:szCs w:val="28"/>
        </w:rPr>
        <w:t xml:space="preserve"> Администрация Углеродовского городского поселения </w:t>
      </w:r>
      <w:r>
        <w:rPr>
          <w:sz w:val="28"/>
          <w:szCs w:val="28"/>
        </w:rPr>
        <w:t xml:space="preserve">в течение 30 календарных дней с даты его поступления. По результатам рассмотрения предложения </w:t>
      </w:r>
      <w:r w:rsidR="00EC46AD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принимается одно из следующих решений: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44" w:anchor="P78" w:history="1">
        <w:r>
          <w:rPr>
            <w:rStyle w:val="aa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настоящих Правил;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45" w:anchor="P107" w:history="1">
        <w:r>
          <w:rPr>
            <w:rStyle w:val="aa"/>
            <w:sz w:val="28"/>
            <w:szCs w:val="28"/>
          </w:rPr>
          <w:t>пунктов 6</w:t>
        </w:r>
      </w:hyperlink>
      <w:r>
        <w:rPr>
          <w:sz w:val="28"/>
          <w:szCs w:val="28"/>
        </w:rPr>
        <w:t xml:space="preserve"> и </w:t>
      </w:r>
      <w:hyperlink r:id="rId46" w:anchor="P112" w:history="1">
        <w:r>
          <w:rPr>
            <w:rStyle w:val="aa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настоящих Правил;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 отказе в учете предложения.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47" w:anchor="P98" w:history="1">
        <w:r>
          <w:rPr>
            <w:rStyle w:val="aa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</w:t>
      </w:r>
      <w:r w:rsidR="00EC46AD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3" w:name="P107"/>
      <w:bookmarkEnd w:id="3"/>
      <w:r>
        <w:rPr>
          <w:sz w:val="28"/>
          <w:szCs w:val="28"/>
        </w:rPr>
        <w:t xml:space="preserve">6. </w:t>
      </w:r>
      <w:r w:rsidR="00FC2B15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EB21DE" w:rsidRDefault="00EB21DE" w:rsidP="00EB21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48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 или Земельным </w:t>
      </w:r>
      <w:hyperlink r:id="rId4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EB21DE" w:rsidRDefault="00FC2B15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4" w:name="P112"/>
      <w:bookmarkEnd w:id="4"/>
      <w:r>
        <w:rPr>
          <w:sz w:val="28"/>
          <w:szCs w:val="28"/>
        </w:rPr>
        <w:t xml:space="preserve">7.Администрация Углеродовского городского поселения </w:t>
      </w:r>
      <w:r w:rsidR="00EB21DE">
        <w:rPr>
          <w:sz w:val="28"/>
          <w:szCs w:val="28"/>
        </w:rPr>
        <w:t xml:space="preserve">исключает сведения </w:t>
      </w:r>
      <w:r w:rsidR="00EB21DE">
        <w:rPr>
          <w:sz w:val="28"/>
          <w:szCs w:val="28"/>
        </w:rPr>
        <w:lastRenderedPageBreak/>
        <w:t>о муниципальном имуществе из перечня в одном из следующих случаев: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муниципальное имущество не соответствует критериям, установленным </w:t>
      </w:r>
      <w:hyperlink r:id="rId50" w:anchor="P78" w:history="1">
        <w:r>
          <w:rPr>
            <w:rStyle w:val="aa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настоящих Правил.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 на такое имущество.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дополнение перечня муниципального имущества осуществляется до 1 ноября текущего года.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Перечень и исключение из Перечня муниципального имущества согласовывается с сектором инвестиционного развития и поддержки предпринимательства Администрации</w:t>
      </w:r>
      <w:r w:rsidR="00FC2B15">
        <w:rPr>
          <w:sz w:val="28"/>
          <w:szCs w:val="28"/>
        </w:rPr>
        <w:t>Углеродовского городского поселения</w:t>
      </w:r>
      <w:r>
        <w:rPr>
          <w:sz w:val="28"/>
          <w:szCs w:val="28"/>
        </w:rPr>
        <w:t xml:space="preserve">. 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Сведения о муниципальном имуществе вносятся в перечень в </w:t>
      </w:r>
      <w:hyperlink r:id="rId51" w:history="1">
        <w:r>
          <w:rPr>
            <w:rStyle w:val="aa"/>
            <w:sz w:val="28"/>
            <w:szCs w:val="28"/>
          </w:rPr>
          <w:t>составе</w:t>
        </w:r>
      </w:hyperlink>
      <w:r>
        <w:rPr>
          <w:sz w:val="28"/>
          <w:szCs w:val="28"/>
        </w:rPr>
        <w:t xml:space="preserve"> и по </w:t>
      </w:r>
      <w:hyperlink r:id="rId52" w:history="1">
        <w:r>
          <w:rPr>
            <w:rStyle w:val="aa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, которые установлены в соответствии с </w:t>
      </w:r>
      <w:hyperlink r:id="rId53" w:history="1">
        <w:r>
          <w:rPr>
            <w:rStyle w:val="aa"/>
            <w:sz w:val="28"/>
            <w:szCs w:val="28"/>
          </w:rPr>
          <w:t>частью 4.4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hyperlink r:id="rId54" w:history="1">
        <w:r>
          <w:rPr>
            <w:rStyle w:val="aa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Ведение перечня осуществляется </w:t>
      </w:r>
      <w:r w:rsidR="00FC2B15">
        <w:rPr>
          <w:sz w:val="28"/>
          <w:szCs w:val="28"/>
        </w:rPr>
        <w:t xml:space="preserve">Администрацией Углеродовского городского поселения </w:t>
      </w:r>
      <w:r>
        <w:rPr>
          <w:sz w:val="28"/>
          <w:szCs w:val="28"/>
        </w:rPr>
        <w:t>в электронной форме.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Перечень и внесенные в него изменения подлежат: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опубликованию в газете «Красносулинский вестник» в течение 10 рабочих дней со дня утверждения;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размещению на официальном сайте муниципального об</w:t>
      </w:r>
      <w:r w:rsidR="00FC2B15">
        <w:rPr>
          <w:sz w:val="28"/>
          <w:szCs w:val="28"/>
        </w:rPr>
        <w:t>разования «Углеродовское городское поселение</w:t>
      </w:r>
      <w:r>
        <w:rPr>
          <w:sz w:val="28"/>
          <w:szCs w:val="28"/>
        </w:rPr>
        <w:t>» в информационно-телекоммуникационной сети «Интернет» - в течение 3 рабочих дней со дня утверждения.</w:t>
      </w:r>
    </w:p>
    <w:p w:rsidR="00EB21DE" w:rsidRDefault="00EB21DE" w:rsidP="00EB21DE">
      <w:pPr>
        <w:pStyle w:val="ConsPlusNormal"/>
        <w:ind w:firstLine="540"/>
        <w:jc w:val="both"/>
        <w:rPr>
          <w:sz w:val="28"/>
          <w:szCs w:val="28"/>
        </w:rPr>
      </w:pPr>
    </w:p>
    <w:p w:rsidR="00EB21DE" w:rsidRDefault="00EB21DE" w:rsidP="00EB21DE">
      <w:pPr>
        <w:pStyle w:val="ConsPlusNormal"/>
        <w:ind w:firstLine="567"/>
        <w:jc w:val="both"/>
        <w:rPr>
          <w:sz w:val="28"/>
          <w:szCs w:val="28"/>
        </w:rPr>
      </w:pPr>
    </w:p>
    <w:p w:rsidR="00EB21DE" w:rsidRDefault="00FC2B15" w:rsidP="00EB21DE">
      <w:pPr>
        <w:tabs>
          <w:tab w:val="left" w:pos="17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B21D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2B15" w:rsidRDefault="00FC2B15" w:rsidP="00EB21DE">
      <w:pPr>
        <w:tabs>
          <w:tab w:val="left" w:pos="17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</w:t>
      </w:r>
    </w:p>
    <w:p w:rsidR="00EB21DE" w:rsidRPr="00EB21DE" w:rsidRDefault="00FC2B15" w:rsidP="00FC2B15">
      <w:pPr>
        <w:tabs>
          <w:tab w:val="left" w:pos="1740"/>
          <w:tab w:val="left" w:pos="4545"/>
        </w:tabs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С.Г. Ильяев</w:t>
      </w:r>
    </w:p>
    <w:p w:rsidR="00EB21DE" w:rsidRDefault="00EB21DE" w:rsidP="00EB21DE">
      <w:pPr>
        <w:tabs>
          <w:tab w:val="left" w:pos="1740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6B06D0" w:rsidRPr="00EB21DE" w:rsidRDefault="006B06D0" w:rsidP="00EB21DE">
      <w:pPr>
        <w:jc w:val="center"/>
        <w:rPr>
          <w:rFonts w:ascii="Times New Roman" w:eastAsia="Andale Sans UI" w:hAnsi="Times New Roman" w:cs="Times New Roman"/>
          <w:sz w:val="28"/>
          <w:szCs w:val="28"/>
          <w:lang w:eastAsia="zh-CN"/>
        </w:rPr>
      </w:pPr>
    </w:p>
    <w:sectPr w:rsidR="006B06D0" w:rsidRPr="00EB21DE" w:rsidSect="00550BD1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58" w:rsidRDefault="00C43158" w:rsidP="00F4572F">
      <w:pPr>
        <w:spacing w:after="0" w:line="240" w:lineRule="auto"/>
      </w:pPr>
      <w:r>
        <w:separator/>
      </w:r>
    </w:p>
  </w:endnote>
  <w:endnote w:type="continuationSeparator" w:id="0">
    <w:p w:rsidR="00C43158" w:rsidRDefault="00C43158" w:rsidP="00F4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58" w:rsidRDefault="00C43158" w:rsidP="00F4572F">
      <w:pPr>
        <w:spacing w:after="0" w:line="240" w:lineRule="auto"/>
      </w:pPr>
      <w:r>
        <w:separator/>
      </w:r>
    </w:p>
  </w:footnote>
  <w:footnote w:type="continuationSeparator" w:id="0">
    <w:p w:rsidR="00C43158" w:rsidRDefault="00C43158" w:rsidP="00F4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653EE"/>
    <w:rsid w:val="000713C1"/>
    <w:rsid w:val="000B095B"/>
    <w:rsid w:val="00125465"/>
    <w:rsid w:val="0018323E"/>
    <w:rsid w:val="001B0595"/>
    <w:rsid w:val="00252B9C"/>
    <w:rsid w:val="00265049"/>
    <w:rsid w:val="00291209"/>
    <w:rsid w:val="00380BD0"/>
    <w:rsid w:val="00440600"/>
    <w:rsid w:val="0049535A"/>
    <w:rsid w:val="004967AC"/>
    <w:rsid w:val="00550BD1"/>
    <w:rsid w:val="005A26E7"/>
    <w:rsid w:val="006358F2"/>
    <w:rsid w:val="00657645"/>
    <w:rsid w:val="006A163B"/>
    <w:rsid w:val="006A3AF7"/>
    <w:rsid w:val="006B06D0"/>
    <w:rsid w:val="0070149F"/>
    <w:rsid w:val="00775292"/>
    <w:rsid w:val="007B6400"/>
    <w:rsid w:val="007F3F5E"/>
    <w:rsid w:val="007F6FEC"/>
    <w:rsid w:val="00877BDE"/>
    <w:rsid w:val="0089670A"/>
    <w:rsid w:val="008A290C"/>
    <w:rsid w:val="008C0459"/>
    <w:rsid w:val="00925FB2"/>
    <w:rsid w:val="00966B11"/>
    <w:rsid w:val="00995B1D"/>
    <w:rsid w:val="00A22EBF"/>
    <w:rsid w:val="00A4005A"/>
    <w:rsid w:val="00A42FE3"/>
    <w:rsid w:val="00AA1DEF"/>
    <w:rsid w:val="00B951CF"/>
    <w:rsid w:val="00BD361C"/>
    <w:rsid w:val="00BE0174"/>
    <w:rsid w:val="00C00F16"/>
    <w:rsid w:val="00C11944"/>
    <w:rsid w:val="00C11AF6"/>
    <w:rsid w:val="00C43158"/>
    <w:rsid w:val="00D812AF"/>
    <w:rsid w:val="00DB4316"/>
    <w:rsid w:val="00DE4908"/>
    <w:rsid w:val="00E16BA5"/>
    <w:rsid w:val="00E67EAC"/>
    <w:rsid w:val="00EA60C8"/>
    <w:rsid w:val="00EB0D01"/>
    <w:rsid w:val="00EB21DE"/>
    <w:rsid w:val="00EC46AD"/>
    <w:rsid w:val="00ED500D"/>
    <w:rsid w:val="00F24889"/>
    <w:rsid w:val="00F4572F"/>
    <w:rsid w:val="00FA1651"/>
    <w:rsid w:val="00FC2B1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72F"/>
  </w:style>
  <w:style w:type="paragraph" w:styleId="a8">
    <w:name w:val="footer"/>
    <w:basedOn w:val="a"/>
    <w:link w:val="a9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72F"/>
  </w:style>
  <w:style w:type="paragraph" w:customStyle="1" w:styleId="ConsPlusNormal">
    <w:name w:val="ConsPlusNormal"/>
    <w:rsid w:val="00EB2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uiPriority w:val="99"/>
    <w:semiHidden/>
    <w:unhideWhenUsed/>
    <w:rsid w:val="00EB2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72F"/>
  </w:style>
  <w:style w:type="paragraph" w:styleId="a8">
    <w:name w:val="footer"/>
    <w:basedOn w:val="a"/>
    <w:link w:val="a9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72F"/>
  </w:style>
  <w:style w:type="paragraph" w:customStyle="1" w:styleId="ConsPlusNormal">
    <w:name w:val="ConsPlusNormal"/>
    <w:rsid w:val="00EB2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uiPriority w:val="99"/>
    <w:semiHidden/>
    <w:unhideWhenUsed/>
    <w:rsid w:val="00EB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18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26" Type="http://schemas.openxmlformats.org/officeDocument/2006/relationships/hyperlink" Target="consultantplus://offline/ref=713415B3332DDF79AA09B178128495F1450E0941B9F522CB0A812F3124BE7DE621C5C4318A51E75F771A26D1622D4261BBF6C75CF3O3F3L" TargetMode="External"/><Relationship Id="rId39" Type="http://schemas.openxmlformats.org/officeDocument/2006/relationships/hyperlink" Target="consultantplus://offline/ref=713415B3332DDF79AA09B178128495F1450E0941B9F522CB0A812F3124BE7DE621C5C4338D51E75F771A26D1622D4261BBF6C75CF3O3F3L" TargetMode="External"/><Relationship Id="rId21" Type="http://schemas.openxmlformats.org/officeDocument/2006/relationships/hyperlink" Target="consultantplus://offline/ref=713415B3332DDF79AA09B178128495F1450E0941B9F522CB0A812F3124BE7DE633C59C388C5AF20B224071DC62O2F5L" TargetMode="External"/><Relationship Id="rId34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42" Type="http://schemas.openxmlformats.org/officeDocument/2006/relationships/hyperlink" Target="consultantplus://offline/ref=713415B3332DDF79AA09B178128495F1450E0941B9F522CB0A812F3124BE7DE621C5C4338D5BE75F771A26D1622D4261BBF6C75CF3O3F3L" TargetMode="External"/><Relationship Id="rId47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0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20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29" Type="http://schemas.openxmlformats.org/officeDocument/2006/relationships/hyperlink" Target="consultantplus://offline/ref=713415B3332DDF79AA09B178128495F1450A0047BDF222CB0A812F3124BE7DE621C5C4348E52ED082755278D24705163B7F6C558EF31C57DO4F0L" TargetMode="External"/><Relationship Id="rId41" Type="http://schemas.openxmlformats.org/officeDocument/2006/relationships/hyperlink" Target="consultantplus://offline/ref=713415B3332DDF79AA09B178128495F1450E0941B9F522CB0A812F3124BE7DE621C5C4338D5AE75F771A26D1622D4261BBF6C75CF3O3F3L" TargetMode="External"/><Relationship Id="rId54" Type="http://schemas.openxmlformats.org/officeDocument/2006/relationships/hyperlink" Target="consultantplus://offline/ref=D568BFAA6921EA5659880E5020F63F6834B561C7893A569904BBA9F9B7Y4m7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9F7EF8E950E8E7F957662B8A817B4F8A203448D5099C40943059EE83N423F" TargetMode="External"/><Relationship Id="rId24" Type="http://schemas.openxmlformats.org/officeDocument/2006/relationships/hyperlink" Target="consultantplus://offline/ref=713415B3332DDF79AA09B178128495F1450A0047BDF222CB0A812F3124BE7DE633C59C388C5AF20B224071DC62O2F5L" TargetMode="External"/><Relationship Id="rId32" Type="http://schemas.openxmlformats.org/officeDocument/2006/relationships/hyperlink" Target="consultantplus://offline/ref=D568BFAA6921EA5659880E5020F63F6834B561C7893A569904BBA9F9B7Y4m7F" TargetMode="External"/><Relationship Id="rId37" Type="http://schemas.openxmlformats.org/officeDocument/2006/relationships/hyperlink" Target="consultantplus://offline/ref=713415B3332DDF79AA09B178128495F1450E0941B9F522CB0A812F3124BE7DE621C5C4348852ED00720F37896D27547FBFECDB5EF131OCF5L" TargetMode="External"/><Relationship Id="rId40" Type="http://schemas.openxmlformats.org/officeDocument/2006/relationships/hyperlink" Target="consultantplus://offline/ref=713415B3332DDF79AA09B178128495F1450E0941B9F522CB0A812F3124BE7DE621C5C4338D57E75F771A26D1622D4261BBF6C75CF3O3F3L" TargetMode="External"/><Relationship Id="rId45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3" Type="http://schemas.openxmlformats.org/officeDocument/2006/relationships/hyperlink" Target="consultantplus://offline/ref=713415B3332DDF79AA09B178128495F1450E0840BDF322CB0A812F3124BE7DE621C5C4348E52EF0F2155278D24705163B7F6C558EF31C57DO4F0L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23" Type="http://schemas.openxmlformats.org/officeDocument/2006/relationships/hyperlink" Target="consultantplus://offline/ref=713415B3332DDF79AA09B178128495F1450E0941B9F522CB0A812F3124BE7DE633C59C388C5AF20B224071DC62O2F5L" TargetMode="External"/><Relationship Id="rId28" Type="http://schemas.openxmlformats.org/officeDocument/2006/relationships/hyperlink" Target="consultantplus://offline/ref=713415B3332DDF79AA09B178128495F1450E0840BFFB22CB0A812F3124BE7DE621C5C4368953E75F771A26D1622D4261BBF6C75CF3O3F3L" TargetMode="External"/><Relationship Id="rId36" Type="http://schemas.openxmlformats.org/officeDocument/2006/relationships/hyperlink" Target="consultantplus://offline/ref=713415B3332DDF79AA09AF63078495F1450F0144BDFB22CB0A812F3124BE7DE621C5C4348E52EC0B2E55278D24705163B7F6C558EF31C57DO4F0L" TargetMode="External"/><Relationship Id="rId49" Type="http://schemas.openxmlformats.org/officeDocument/2006/relationships/hyperlink" Target="consultantplus://offline/ref=713415B3332DDF79AA09B178128495F1450E0941B9F522CB0A812F3124BE7DE633C59C388C5AF20B224071DC62O2F5L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D568BFAA6921EA5659880E5020F63F6834B561C7893A569904BBA9F9B7Y4m7F" TargetMode="External"/><Relationship Id="rId19" Type="http://schemas.openxmlformats.org/officeDocument/2006/relationships/hyperlink" Target="consultantplus://offline/ref=713415B3332DDF79AA09B178128495F1450E0941B9F522CB0A812F3124BE7DE633C59C388C5AF20B224071DC62O2F5L" TargetMode="External"/><Relationship Id="rId31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44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2" Type="http://schemas.openxmlformats.org/officeDocument/2006/relationships/hyperlink" Target="consultantplus://offline/ref=713415B3332DDF79AA09B178128495F1440A0342BEF622CB0A812F3124BE7DE621C5C4348E52EC092E55278D24705163B7F6C558EF31C57DO4F0L" TargetMode="External"/><Relationship Id="rId60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568BFAA6921EA5659880E5020F63F6834B561C7893A569904BBA9F9B7Y4m7F" TargetMode="External"/><Relationship Id="rId22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27" Type="http://schemas.openxmlformats.org/officeDocument/2006/relationships/hyperlink" Target="consultantplus://offline/ref=713415B3332DDF79AA09B178128495F1450E0941B9F522CB0A812F3124BE7DE621C5C4348B5AEC00720F37896D27547FBFECDB5EF131OCF5L" TargetMode="External"/><Relationship Id="rId30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35" Type="http://schemas.openxmlformats.org/officeDocument/2006/relationships/hyperlink" Target="consultantplus://offline/ref=D568BFAA6921EA5659880E5020F63F6834B561C7893A569904BBA9F9B7Y4m7F" TargetMode="External"/><Relationship Id="rId43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48" Type="http://schemas.openxmlformats.org/officeDocument/2006/relationships/hyperlink" Target="consultantplus://offline/ref=713415B3332DDF79AA09B178128495F1450E0840BFFB22CB0A812F3124BE7DE633C59C388C5AF20B224071DC62O2F5L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13415B3332DDF79AA09B178128495F1440A0342BEF622CB0A812F3124BE7DE621C5C4348E52ED082F55278D24705163B7F6C558EF31C57DO4F0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17" Type="http://schemas.openxmlformats.org/officeDocument/2006/relationships/hyperlink" Target="consultantplus://offline/ref=D568BFAA6921EA5659880E5020F63F6834B561C7893A569904BBA9F9B7Y4m7F" TargetMode="External"/><Relationship Id="rId25" Type="http://schemas.openxmlformats.org/officeDocument/2006/relationships/hyperlink" Target="consultantplus://offline/ref=713415B3332DDF79AA09B178128495F1450E0941B9F522CB0A812F3124BE7DE621C5C4318A53E75F771A26D1622D4261BBF6C75CF3O3F3L" TargetMode="External"/><Relationship Id="rId33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38" Type="http://schemas.openxmlformats.org/officeDocument/2006/relationships/hyperlink" Target="consultantplus://offline/ref=713415B3332DDF79AA09B178128495F1450E0941B9F522CB0A812F3124BE7DE621C5C4338D52E75F771A26D1622D4261BBF6C75CF3O3F3L" TargetMode="External"/><Relationship Id="rId46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3D99-B1F0-4683-847F-89BA351E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dcterms:created xsi:type="dcterms:W3CDTF">2020-07-27T06:31:00Z</dcterms:created>
  <dcterms:modified xsi:type="dcterms:W3CDTF">2020-11-10T13:09:00Z</dcterms:modified>
</cp:coreProperties>
</file>