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E0" w:rsidRDefault="00E3541B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A14DE0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7B6722" w:rsidRDefault="007B6722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CF9">
        <w:rPr>
          <w:rFonts w:ascii="Times New Roman" w:hAnsi="Times New Roman"/>
          <w:b/>
          <w:bCs/>
          <w:sz w:val="24"/>
          <w:szCs w:val="24"/>
        </w:rPr>
        <w:t>«Муниципальная политика»</w:t>
      </w:r>
    </w:p>
    <w:p w:rsidR="00E3541B" w:rsidRPr="00222AEF" w:rsidRDefault="00A14DE0" w:rsidP="00A14DE0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80E6C">
        <w:rPr>
          <w:rFonts w:ascii="Times New Roman" w:hAnsi="Times New Roman"/>
          <w:sz w:val="24"/>
          <w:szCs w:val="24"/>
        </w:rPr>
        <w:t>отчетный период  6 месяцев</w:t>
      </w:r>
      <w:r w:rsidR="004F16EE">
        <w:rPr>
          <w:rFonts w:ascii="Times New Roman" w:hAnsi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B6722" w:rsidRDefault="004F16EE" w:rsidP="007B67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7B6722">
              <w:rPr>
                <w:rFonts w:ascii="Times New Roman" w:hAnsi="Times New Roman"/>
                <w:b/>
                <w:sz w:val="24"/>
                <w:szCs w:val="24"/>
              </w:rPr>
              <w:t>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Углеродовского городского поселения</w:t>
            </w:r>
            <w:r w:rsidR="00F6182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A614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принимались НПА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A614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(обучение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марте 2014г)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22" w:rsidRPr="00C26A23" w:rsidTr="007B67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353CF9" w:rsidRDefault="007B6722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престижа 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муниципальной службы, укрепление кадрового потенциала Администрации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DA614C" w:rsidRDefault="00DA614C" w:rsidP="007B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и кадровой политике, архивной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5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доверия населения к муниципальным служащим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B6722" w:rsidRPr="00F61825" w:rsidRDefault="00F61825" w:rsidP="00F61825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7B6722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B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7B6722" w:rsidRPr="00353CF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353CF9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программы Углеродовского городского  поселения «Муниципальная политика»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социологического опроса оценки населения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  о деятельности Администрации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информации об основных социально-бытовых проблемах</w:t>
            </w:r>
            <w:r w:rsidRPr="00C23D4A">
              <w:rPr>
                <w:i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7B6722">
            <w:pPr>
              <w:pStyle w:val="ConsPlusCell"/>
              <w:tabs>
                <w:tab w:val="left" w:pos="318"/>
                <w:tab w:val="center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Официальная публикация нормативно-правовых актов Углеродов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городского поселения, проектов правовых актов и иных информационных материалов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61825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опубликования правовых актов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газете «Красносулинский вестник»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4C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DA614C" w:rsidRDefault="00DA614C" w:rsidP="007B67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5" w:rsidRPr="00F61825" w:rsidRDefault="00F61825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эффективности деятельности </w:t>
            </w: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 w:rsidRPr="00F618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поселения;</w:t>
            </w:r>
          </w:p>
          <w:p w:rsidR="00F61825" w:rsidRPr="00F61825" w:rsidRDefault="00F61825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  <w:p w:rsidR="00DA614C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6A23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DA614C" w:rsidRDefault="00DA614C"/>
    <w:p w:rsidR="00DA614C" w:rsidRPr="00DA614C" w:rsidRDefault="00DA6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DA614C" w:rsidRPr="00DA614C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74904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B6722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4DE0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A614C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1825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dcterms:created xsi:type="dcterms:W3CDTF">2014-07-29T11:26:00Z</dcterms:created>
  <dcterms:modified xsi:type="dcterms:W3CDTF">2014-07-31T07:47:00Z</dcterms:modified>
</cp:coreProperties>
</file>