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5F" w:rsidRDefault="00DD7B5F" w:rsidP="00DD7B5F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32"/>
          <w:szCs w:val="32"/>
          <w:lang w:eastAsia="ru-RU"/>
        </w:rPr>
      </w:pPr>
      <w:r w:rsidRPr="006D4A9E">
        <w:rPr>
          <w:rFonts w:ascii="Georgia" w:eastAsia="Times New Roman" w:hAnsi="Georgia" w:cs="Times New Roman"/>
          <w:b/>
          <w:i/>
          <w:color w:val="FF0000"/>
          <w:sz w:val="32"/>
          <w:szCs w:val="32"/>
          <w:lang w:eastAsia="ru-RU"/>
        </w:rPr>
        <w:t>Памятка для межнационального общения:</w:t>
      </w:r>
    </w:p>
    <w:p w:rsidR="0028494F" w:rsidRPr="006D4A9E" w:rsidRDefault="0028494F" w:rsidP="00DD7B5F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32"/>
          <w:szCs w:val="32"/>
          <w:lang w:eastAsia="ru-RU"/>
        </w:rPr>
      </w:pPr>
    </w:p>
    <w:p w:rsidR="00DD7B5F" w:rsidRDefault="0028494F" w:rsidP="00DD7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F1AD89" wp14:editId="289B4626">
            <wp:extent cx="5940425" cy="4455160"/>
            <wp:effectExtent l="0" t="0" r="3175" b="2540"/>
            <wp:docPr id="1" name="Рисунок 1" descr="http://bal-cpmss.edumsko.ru/uploads/2000/1667/section/100957/tolerant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l-cpmss.edumsko.ru/uploads/2000/1667/section/100957/tolerantno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94F" w:rsidRPr="00DD7B5F" w:rsidRDefault="0028494F" w:rsidP="00DD7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7B5F" w:rsidRPr="00DD7B5F" w:rsidRDefault="00DD7B5F" w:rsidP="00DD7B5F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7B5F">
        <w:rPr>
          <w:rFonts w:ascii="Georgia" w:eastAsia="Times New Roman" w:hAnsi="Georgia" w:cs="Times New Roman"/>
          <w:b/>
          <w:sz w:val="28"/>
          <w:szCs w:val="28"/>
          <w:lang w:eastAsia="ru-RU"/>
        </w:rPr>
        <w:t>1.</w:t>
      </w:r>
      <w:r w:rsidRPr="00DD7B5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Помните, всю свою жизнь, где бы вы не находились – у себя на родине или на территории другого государства, - вы всегда будете встречаться, общаться, работать, отдыхать, дружить, сотрудничать с людьми самых разных национальностей.</w:t>
      </w:r>
    </w:p>
    <w:p w:rsidR="00DD7B5F" w:rsidRPr="00DD7B5F" w:rsidRDefault="00DD7B5F" w:rsidP="00DD7B5F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D7B5F" w:rsidRPr="00DD7B5F" w:rsidRDefault="00DD7B5F" w:rsidP="00DD7B5F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7B5F">
        <w:rPr>
          <w:rFonts w:ascii="Georgia" w:eastAsia="Times New Roman" w:hAnsi="Georgia" w:cs="Times New Roman"/>
          <w:b/>
          <w:sz w:val="28"/>
          <w:szCs w:val="28"/>
          <w:lang w:eastAsia="ru-RU"/>
        </w:rPr>
        <w:t>2.</w:t>
      </w:r>
      <w:r w:rsidRPr="00DD7B5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Постарайтесь усвоить простейшие, но вечные истины: </w:t>
      </w:r>
    </w:p>
    <w:p w:rsidR="00DD7B5F" w:rsidRPr="00DD7B5F" w:rsidRDefault="00DD7B5F" w:rsidP="00DD7B5F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7B5F">
        <w:rPr>
          <w:rFonts w:ascii="Georgia" w:eastAsia="Times New Roman" w:hAnsi="Georgia" w:cs="Times New Roman"/>
          <w:sz w:val="28"/>
          <w:szCs w:val="28"/>
          <w:lang w:eastAsia="ru-RU"/>
        </w:rPr>
        <w:t>- природа сотворила людей разными, но равными в своем достоинстве и правах;</w:t>
      </w:r>
    </w:p>
    <w:p w:rsidR="00DD7B5F" w:rsidRPr="00DD7B5F" w:rsidRDefault="00DD7B5F" w:rsidP="00DD7B5F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7B5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нет наций плохих или хороших, есть плохие и хорошие люди, а точнее – плохие и хорошие поступки; </w:t>
      </w:r>
    </w:p>
    <w:p w:rsidR="00DD7B5F" w:rsidRPr="00DD7B5F" w:rsidRDefault="00DD7B5F" w:rsidP="00DD7B5F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7B5F">
        <w:rPr>
          <w:rFonts w:ascii="Georgia" w:eastAsia="Times New Roman" w:hAnsi="Georgia" w:cs="Times New Roman"/>
          <w:sz w:val="28"/>
          <w:szCs w:val="28"/>
          <w:lang w:eastAsia="ru-RU"/>
        </w:rPr>
        <w:t>- национальное происхождение не является ни достоинством, ни недостатком, это просто игра случая, судьбы.</w:t>
      </w:r>
    </w:p>
    <w:p w:rsidR="00DD7B5F" w:rsidRPr="00DD7B5F" w:rsidRDefault="00DD7B5F" w:rsidP="00DD7B5F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D7B5F" w:rsidRPr="00DD7B5F" w:rsidRDefault="00DD7B5F" w:rsidP="00DD7B5F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7B5F">
        <w:rPr>
          <w:rFonts w:ascii="Georgia" w:eastAsia="Times New Roman" w:hAnsi="Georgia" w:cs="Times New Roman"/>
          <w:b/>
          <w:sz w:val="28"/>
          <w:szCs w:val="28"/>
          <w:lang w:eastAsia="ru-RU"/>
        </w:rPr>
        <w:t>3.</w:t>
      </w:r>
      <w:r w:rsidRPr="00DD7B5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Постарайтесь понять, что смысл патриотизма состоит не в ксенофобии (навязчивой неприязни к «чужим»), не в примитивных рассуждениях о «неполноценности» других народов, не в шумных демонстрациях любви к «своим», не в оскорблениях и преследованиях «чужих». Патриотизм – высоконравственное чувство гражданина. И не следует кричать о своих чувствах, выставлять их напоказ, тем более что речь идет об основном чувстве – о любви к Родине. Патриотизм – в вашем честном труде на благо Отечества, в глубоком знании его корней, культуры, традиций, в вашем стремлении сберечь дарованную судьбой землю, родную природу, окружающую среду. </w:t>
      </w:r>
    </w:p>
    <w:p w:rsidR="00DD7B5F" w:rsidRPr="00DD7B5F" w:rsidRDefault="00DD7B5F" w:rsidP="00DD7B5F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D7B5F" w:rsidRPr="00DD7B5F" w:rsidRDefault="00DD7B5F" w:rsidP="00DD7B5F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D7B5F">
        <w:rPr>
          <w:rFonts w:ascii="Georgia" w:eastAsia="Times New Roman" w:hAnsi="Georgia" w:cs="Times New Roman"/>
          <w:b/>
          <w:sz w:val="28"/>
          <w:szCs w:val="28"/>
          <w:lang w:eastAsia="ru-RU"/>
        </w:rPr>
        <w:t>4.</w:t>
      </w:r>
      <w:r w:rsidRPr="00DD7B5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Постарайтесь также осознать, что все межнациональные конфликты, даже самые тяжелые и затяжные, начинаются с внутреннего состояния личности, ее поведения. </w:t>
      </w:r>
    </w:p>
    <w:p w:rsidR="00DD7B5F" w:rsidRPr="00DD7B5F" w:rsidRDefault="00DD7B5F" w:rsidP="00DD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B5F" w:rsidRPr="00DD7B5F" w:rsidRDefault="00DD7B5F" w:rsidP="00DD7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D7B5F" w:rsidRDefault="00DD7B5F" w:rsidP="00DD7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D7B5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Знание этих истин само по себе, возможно, не сделает вас счастливыми, но очень поможет Вашим добрым отношениям с окружающими, Вашей личной репутации порядочного человека.</w:t>
      </w:r>
    </w:p>
    <w:p w:rsidR="0028494F" w:rsidRDefault="0028494F" w:rsidP="00DD7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8494F" w:rsidRPr="00DD7B5F" w:rsidRDefault="0028494F" w:rsidP="00DD7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76D85" w:rsidRDefault="0028494F">
      <w:r>
        <w:rPr>
          <w:noProof/>
          <w:lang w:eastAsia="ru-RU"/>
        </w:rPr>
        <w:drawing>
          <wp:inline distT="0" distB="0" distL="0" distR="0" wp14:anchorId="08EAD286" wp14:editId="339B106F">
            <wp:extent cx="5940425" cy="4324985"/>
            <wp:effectExtent l="0" t="0" r="3175" b="0"/>
            <wp:docPr id="2" name="Рисунок 2" descr="http://www.playing-field.ru/img/2015/052306/542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306/54218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9F"/>
    <w:rsid w:val="0028494F"/>
    <w:rsid w:val="00376D85"/>
    <w:rsid w:val="005C1D2B"/>
    <w:rsid w:val="006D4A9E"/>
    <w:rsid w:val="00C6639F"/>
    <w:rsid w:val="00D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2016-04-04T10:22:00Z</dcterms:created>
  <dcterms:modified xsi:type="dcterms:W3CDTF">2016-05-18T09:17:00Z</dcterms:modified>
</cp:coreProperties>
</file>