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144A31" w:rsidRDefault="00085FF6" w:rsidP="00CD0BAB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r w:rsidRPr="00085FF6">
        <w:rPr>
          <w:rFonts w:ascii="Arial" w:eastAsia="Calibri" w:hAnsi="Arial" w:cs="Arial"/>
          <w:b/>
          <w:bCs/>
          <w:sz w:val="48"/>
        </w:rPr>
        <w:t>ПОКОЛЕНИЕ Z ВЫБИРАЕТ ЗДОРОВЬЕ... И ПЕРЕПИСЬ!</w:t>
      </w:r>
    </w:p>
    <w:p w:rsid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Считается, что новое п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околение Z исключитель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 восприимчиво к спорту,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молодежь 1930-х годов. Это объясняет популярность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советского движения ГТО, которое 11 марта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отмечает 90-летие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0900CD" w:rsidRP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 том, что еще общего у молодежи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1930-х и нынешнего поколения Z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какое образование они выбирают, как строят профессион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альную карьеру и создают семьи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могут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рассказать переписи населения.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За шесть лет число участников возрожденного движения ГТО в России превысило 14,4 </w:t>
      </w:r>
      <w:proofErr w:type="spellStart"/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человек, это более 10% населения страны старше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6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лет. Цели организаторов — привлечь в спортивную программу уже в этом году до 24 </w:t>
      </w:r>
      <w:proofErr w:type="spellStart"/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человек, а число медалистов довести до 7 млн.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мнению </w:t>
      </w:r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основателя и координатора исследовательского центра «</w:t>
      </w:r>
      <w:proofErr w:type="spellStart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 xml:space="preserve"> — российская школа Теории поколений» Евгении </w:t>
      </w:r>
      <w:proofErr w:type="spellStart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, это реально за счет активного включения в программу представителей поколения Z — детей и подростков, рожденных с 2003 года. Как показали последние годы,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проявляют большой интерес к спорту.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ее словам, популярность спорта всегда растет во времена экономических потрясений, а именно в них мир живет сегодня. 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С точки зрения теории поколений история — это смена четырех 20-летних периодов: спада, кризиса, восстановления и пробуждения, на каждый из которых приходится время становления одного из поколений. Это совпадает с этапами мирового экономического цикла. Прошлое кризисное поколение родилось во время мирового экономического кризиса 1924–1943 годов. Как раз тогда, в 1930-е, зародилось и набрало в СССР популярность движение ГТО.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«Спорт — это ответ на вызов неопределенности. В сложное время особенно важны простые понятные координаты, измеримые данные, достижимые результаты, поэтому становятся популярны в том числе спорт, физкультура, забота о здоровье — не подвергается сомнению, что это вложение гарантированно окупится по жизни, — говорит Евгения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—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Р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>еинкарнация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движения ГТО пришлась на время формирования очередного кризисного поколения Z. И то, что движение ГТО набирает популярность в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детской и подростковой среде, свидетельствует: “зеты” откликнулись на призыв заниматься спортом». 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словам Евгении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, для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важны уже не просто сообщества, которые нравились предыдущему поколению —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миллениалам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(родившимся в 1985–2002 годах). Им интересны более структурированные движения, например спортивные, что гарантирует успех инициативе ГТО. 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Помимо увлечений спортом, представителей этого поколения отличают преданность, соблюдение правил, терпение. В частности, это проявляется в том, что, создавая семью, представители поколения Z будут ориентироваться на модель «Одна семья на всю жизнь». Согласно результатам всероссийских переписей 2002 и 2010 годов, количество разведенных в стране незначительно выросло — с 11,2 </w:t>
      </w:r>
      <w:proofErr w:type="spellStart"/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до 11,6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О том, насколько верны прогнозы (об отношении к спорту и жизни) относительно поколения Z, можно будет узнать благодаря будущим переписям населения. Предстоящая же перепись, которая пройдет в 2021 году, даст информацию об уровне образования самого молодого поколения в стране, его численности, экономической активности.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Ученые уже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высказывают уверенность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>, что сопоставление данных самого масштабного статистического исследования, которые станут доступны уже через полтора года после окончания переписи, с результатами переписи 1939 года и последующих откроют интересные закономерности.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Ранее проведенный в августе 2020 года соцопрос ВЦИОМ показал, что позитивно относятся к предстоящей переписи 76% россиян и каждый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второй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опрошенный уже знает о дистанционной возможности участия в ней. Наиболее просвещенными в вопросе дистанционного участия, по данным исследования ВЦИОМ, оказались молодые люди в возрасте 18–24 лет — 76% из них сообщили, что знают о такой опции.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это же время опрос на базе панели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Mail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proofErr w:type="spellStart"/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proofErr w:type="spellEnd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Group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proofErr w:type="spellStart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«</w:t>
      </w:r>
      <w:proofErr w:type="spellStart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ВКонтакте</w:t>
      </w:r>
      <w:proofErr w:type="spellEnd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» и «Одноклассники» показал, что самую высокую долю тех, кто хотел бы переписаться в интернете, составляют респонденты в возрасте до 34 лет.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 xml:space="preserve">11 марта 1931 года в СССР была учреждена программа физкультурной подготовки в общеобразовательных, профессиональных и спортивных организациях под названием «Готов к труду и обороне». В качестве подтверждения сдачи нормативов выдавался значок ГТО, который быстро стал модным и престижным знаком отличия, доступным </w:t>
      </w: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каждому. Программа существовала с 1931 по 1991 год и была чрезвычайно популярна. </w:t>
      </w:r>
    </w:p>
    <w:p w:rsid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Весной 2014 года движение ГТО было возрождено. Президент России подписал указ, утверждающий «Положение о Всероссийском физкультурно-спортивном комплексе „Готов к труду и обороне“». Сегодня спортивные испытания на выносливость, гибкость, силу подразделяются на 11 ступеней согласно возрасту участников. Первая ступень предназначена для детей 6–8 лет, последняя — для людей старше 70 лет.</w:t>
      </w:r>
    </w:p>
    <w:p w:rsidR="00FC742A" w:rsidRDefault="00FC742A" w:rsidP="00FC742A">
      <w:pPr>
        <w:spacing w:line="276" w:lineRule="auto"/>
        <w:ind w:firstLine="709"/>
        <w:jc w:val="right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Уполномоченный по вопросам переписи</w:t>
      </w:r>
    </w:p>
    <w:p w:rsidR="00FC742A" w:rsidRDefault="00FC742A" w:rsidP="00FC742A">
      <w:pPr>
        <w:spacing w:line="276" w:lineRule="auto"/>
        <w:ind w:firstLine="709"/>
        <w:jc w:val="right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по 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Красносулинскому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району </w:t>
      </w:r>
    </w:p>
    <w:p w:rsidR="00FC742A" w:rsidRPr="00183F6F" w:rsidRDefault="00FC742A" w:rsidP="00FC742A">
      <w:pPr>
        <w:spacing w:line="276" w:lineRule="auto"/>
        <w:ind w:firstLine="709"/>
        <w:jc w:val="right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при ОГС г. Шахты Лобанова Л.А.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07426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07426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50" w:rsidRDefault="00F51250" w:rsidP="00A02726">
      <w:pPr>
        <w:spacing w:after="0" w:line="240" w:lineRule="auto"/>
      </w:pPr>
      <w:r>
        <w:separator/>
      </w:r>
    </w:p>
  </w:endnote>
  <w:endnote w:type="continuationSeparator" w:id="0">
    <w:p w:rsidR="00F51250" w:rsidRDefault="00F5125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74262">
          <w:fldChar w:fldCharType="begin"/>
        </w:r>
        <w:r w:rsidR="00A02726">
          <w:instrText>PAGE   \* MERGEFORMAT</w:instrText>
        </w:r>
        <w:r w:rsidR="00074262">
          <w:fldChar w:fldCharType="separate"/>
        </w:r>
        <w:r w:rsidR="00FC742A">
          <w:rPr>
            <w:noProof/>
          </w:rPr>
          <w:t>1</w:t>
        </w:r>
        <w:r w:rsidR="0007426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50" w:rsidRDefault="00F51250" w:rsidP="00A02726">
      <w:pPr>
        <w:spacing w:after="0" w:line="240" w:lineRule="auto"/>
      </w:pPr>
      <w:r>
        <w:separator/>
      </w:r>
    </w:p>
  </w:footnote>
  <w:footnote w:type="continuationSeparator" w:id="0">
    <w:p w:rsidR="00F51250" w:rsidRDefault="00F5125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07426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6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07426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262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5FF6"/>
    <w:rsid w:val="00086A57"/>
    <w:rsid w:val="000900CD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3F6F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3D4B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1D17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995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25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5E8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23C4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E51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BAB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952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478B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1250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42A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8F2C-0F01-4FB5-AEAB-BC62D2F1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3</cp:revision>
  <cp:lastPrinted>2020-02-13T18:03:00Z</cp:lastPrinted>
  <dcterms:created xsi:type="dcterms:W3CDTF">2021-03-11T08:57:00Z</dcterms:created>
  <dcterms:modified xsi:type="dcterms:W3CDTF">2021-03-15T07:56:00Z</dcterms:modified>
</cp:coreProperties>
</file>