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8B" w:rsidRDefault="0024408B">
      <w:pPr>
        <w:jc w:val="center"/>
      </w:pPr>
    </w:p>
    <w:p w:rsidR="0024408B" w:rsidRDefault="0024408B">
      <w:pPr>
        <w:jc w:val="center"/>
      </w:pPr>
    </w:p>
    <w:p w:rsidR="001A077F" w:rsidRPr="00103F42" w:rsidRDefault="001A077F" w:rsidP="001A077F">
      <w:pPr>
        <w:numPr>
          <w:ilvl w:val="0"/>
          <w:numId w:val="1"/>
        </w:numPr>
        <w:tabs>
          <w:tab w:val="left" w:pos="2160"/>
          <w:tab w:val="center" w:pos="4819"/>
        </w:tabs>
        <w:jc w:val="both"/>
        <w:rPr>
          <w:bCs/>
        </w:rPr>
      </w:pPr>
      <w:r>
        <w:t xml:space="preserve">                    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7F" w:rsidRPr="000A43CC" w:rsidRDefault="001A077F" w:rsidP="001A077F">
      <w:pPr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0A43CC">
        <w:rPr>
          <w:b/>
          <w:sz w:val="28"/>
          <w:szCs w:val="28"/>
        </w:rPr>
        <w:t xml:space="preserve">                        </w:t>
      </w:r>
      <w:r w:rsidRPr="000A43CC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1A077F" w:rsidRPr="000A43CC" w:rsidRDefault="001A077F" w:rsidP="001A077F">
      <w:pPr>
        <w:widowControl w:val="0"/>
        <w:numPr>
          <w:ilvl w:val="0"/>
          <w:numId w:val="1"/>
        </w:numPr>
        <w:tabs>
          <w:tab w:val="left" w:pos="1683"/>
          <w:tab w:val="center" w:pos="4677"/>
        </w:tabs>
        <w:autoSpaceDE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A43CC">
        <w:rPr>
          <w:rFonts w:ascii="Times New Roman CYR" w:hAnsi="Times New Roman CYR" w:cs="Times New Roman CYR"/>
          <w:b/>
          <w:sz w:val="28"/>
          <w:szCs w:val="28"/>
        </w:rPr>
        <w:tab/>
        <w:t xml:space="preserve">                                   РОСТОВСКАЯ  ОБЛАСТЬ</w:t>
      </w:r>
    </w:p>
    <w:p w:rsidR="001A077F" w:rsidRPr="000A43CC" w:rsidRDefault="001A077F" w:rsidP="001A077F">
      <w:pPr>
        <w:widowControl w:val="0"/>
        <w:numPr>
          <w:ilvl w:val="0"/>
          <w:numId w:val="1"/>
        </w:numPr>
        <w:tabs>
          <w:tab w:val="left" w:pos="1384"/>
          <w:tab w:val="center" w:pos="4677"/>
        </w:tabs>
        <w:autoSpaceDE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A43CC">
        <w:rPr>
          <w:rFonts w:ascii="Times New Roman CYR" w:hAnsi="Times New Roman CYR" w:cs="Times New Roman CYR"/>
          <w:b/>
          <w:sz w:val="28"/>
          <w:szCs w:val="28"/>
        </w:rPr>
        <w:tab/>
        <w:t xml:space="preserve">                                КРАСНОСУЛИНСКИЙ РАЙОН</w:t>
      </w:r>
    </w:p>
    <w:p w:rsidR="001A077F" w:rsidRPr="000A43CC" w:rsidRDefault="001A077F" w:rsidP="001A077F">
      <w:pPr>
        <w:widowControl w:val="0"/>
        <w:numPr>
          <w:ilvl w:val="0"/>
          <w:numId w:val="1"/>
        </w:numPr>
        <w:tabs>
          <w:tab w:val="left" w:pos="2835"/>
        </w:tabs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A43CC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УГЛЕРОДОВСКОГО </w:t>
      </w:r>
      <w:r w:rsidRPr="000A43CC">
        <w:rPr>
          <w:rFonts w:ascii="Calibri" w:hAnsi="Calibri" w:cs="Times New Roman CYR"/>
          <w:b/>
          <w:sz w:val="28"/>
          <w:szCs w:val="28"/>
        </w:rPr>
        <w:t xml:space="preserve"> </w:t>
      </w:r>
    </w:p>
    <w:p w:rsidR="0024408B" w:rsidRDefault="001A077F" w:rsidP="001A077F">
      <w:pPr>
        <w:widowControl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0A43CC">
        <w:rPr>
          <w:rFonts w:ascii="Times New Roman CYR" w:hAnsi="Times New Roman CYR" w:cs="Times New Roman CYR"/>
          <w:b/>
          <w:sz w:val="28"/>
          <w:szCs w:val="28"/>
        </w:rPr>
        <w:t>ГОРОДСКОГО ПОСЕЛЕНИЯ</w:t>
      </w:r>
    </w:p>
    <w:p w:rsidR="0024408B" w:rsidRDefault="002856E0">
      <w:pPr>
        <w:widowControl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ПОСТАНОВЛЕНИЕ</w:t>
      </w:r>
    </w:p>
    <w:p w:rsidR="0024408B" w:rsidRDefault="0024408B">
      <w:pPr>
        <w:widowControl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4408B" w:rsidRDefault="002856E0">
      <w:pPr>
        <w:widowControl w:val="0"/>
        <w:jc w:val="center"/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B80811">
        <w:rPr>
          <w:rFonts w:asciiTheme="minorHAnsi" w:eastAsia="Times New Roman CYR" w:hAnsiTheme="minorHAnsi" w:cs="Times New Roman CYR"/>
          <w:sz w:val="24"/>
          <w:szCs w:val="24"/>
        </w:rPr>
        <w:t>28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.12</w:t>
      </w:r>
      <w:r w:rsidRPr="007E5749">
        <w:rPr>
          <w:rFonts w:ascii="Times New Roman CYR" w:eastAsia="Times New Roman CYR" w:hAnsi="Times New Roman CYR" w:cs="Times New Roman CYR"/>
          <w:sz w:val="24"/>
          <w:szCs w:val="24"/>
        </w:rPr>
        <w:t>.2024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B80811">
        <w:rPr>
          <w:rFonts w:asciiTheme="minorHAnsi" w:hAnsiTheme="minorHAnsi" w:cs="Times New Roman CYR"/>
          <w:sz w:val="24"/>
          <w:szCs w:val="24"/>
        </w:rPr>
        <w:t>178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</w:p>
    <w:p w:rsidR="0024408B" w:rsidRPr="001A077F" w:rsidRDefault="00B80811">
      <w:pPr>
        <w:widowControl w:val="0"/>
        <w:jc w:val="center"/>
        <w:rPr>
          <w:sz w:val="24"/>
          <w:szCs w:val="24"/>
        </w:rPr>
      </w:pPr>
      <w:r w:rsidRPr="001A077F">
        <w:rPr>
          <w:sz w:val="24"/>
          <w:szCs w:val="24"/>
        </w:rPr>
        <w:t>п. Углеродовский</w:t>
      </w:r>
    </w:p>
    <w:p w:rsidR="0024408B" w:rsidRDefault="002856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</w:t>
      </w:r>
    </w:p>
    <w:p w:rsidR="0024408B" w:rsidRDefault="002856E0" w:rsidP="002856E0">
      <w:pPr>
        <w:jc w:val="center"/>
      </w:pPr>
      <w:r>
        <w:rPr>
          <w:b/>
          <w:bCs/>
          <w:sz w:val="24"/>
          <w:szCs w:val="24"/>
        </w:rPr>
        <w:t xml:space="preserve">к постановлению Администрации Углеродовского городского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поселения от 07.12.2018 № 9</w:t>
      </w:r>
      <w:r>
        <w:rPr>
          <w:b/>
          <w:bCs/>
          <w:sz w:val="24"/>
          <w:szCs w:val="24"/>
        </w:rPr>
        <w:t>3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>б утверждении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безопасности, безопасности людей на водных объектах»</w:t>
      </w:r>
    </w:p>
    <w:p w:rsidR="0024408B" w:rsidRDefault="002856E0">
      <w:pPr>
        <w:tabs>
          <w:tab w:val="center" w:pos="3686"/>
          <w:tab w:val="right" w:pos="793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24408B" w:rsidRDefault="002856E0">
      <w:pPr>
        <w:pStyle w:val="af4"/>
        <w:tabs>
          <w:tab w:val="left" w:pos="4395"/>
        </w:tabs>
        <w:ind w:firstLine="709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В соответствии с постановлениями Администрации Углеродовского городского поселения от </w:t>
      </w:r>
      <w:r w:rsidR="00B80811" w:rsidRPr="00B80811">
        <w:rPr>
          <w:bCs/>
          <w:sz w:val="24"/>
          <w:szCs w:val="24"/>
        </w:rPr>
        <w:t>11.09.2024 № 10</w:t>
      </w:r>
      <w:r w:rsidRPr="00B80811">
        <w:rPr>
          <w:bCs/>
          <w:sz w:val="24"/>
          <w:szCs w:val="24"/>
        </w:rPr>
        <w:t>8 «Об утверждении Порядка разработки, реализации и оценки эффективности муниципальных программ  Углеродовского городског</w:t>
      </w:r>
      <w:r w:rsidR="00B80811" w:rsidRPr="00B80811">
        <w:rPr>
          <w:bCs/>
          <w:sz w:val="24"/>
          <w:szCs w:val="24"/>
        </w:rPr>
        <w:t>о поселения», от 11.09.2024 № 109</w:t>
      </w:r>
      <w:r w:rsidRPr="00B80811">
        <w:rPr>
          <w:bCs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Углеродовского городского поселения», постановлением Администрации Углеродов</w:t>
      </w:r>
      <w:r w:rsidR="00B80811" w:rsidRPr="00B80811">
        <w:rPr>
          <w:bCs/>
          <w:sz w:val="24"/>
          <w:szCs w:val="24"/>
        </w:rPr>
        <w:t>ского городского поселения от 14</w:t>
      </w:r>
      <w:r w:rsidRPr="00B80811">
        <w:rPr>
          <w:bCs/>
          <w:sz w:val="24"/>
          <w:szCs w:val="24"/>
        </w:rPr>
        <w:t>.06.2024 № 5</w:t>
      </w:r>
      <w:r w:rsidR="00B80811" w:rsidRPr="00B80811">
        <w:rPr>
          <w:bCs/>
          <w:sz w:val="24"/>
          <w:szCs w:val="24"/>
        </w:rPr>
        <w:t>71</w:t>
      </w:r>
      <w:r w:rsidRPr="00B80811">
        <w:rPr>
          <w:bCs/>
          <w:sz w:val="24"/>
          <w:szCs w:val="24"/>
        </w:rPr>
        <w:t>«Об утверждении Порядка и сроков составления проекта бюджета Углеродовского городского поселения Красносулинского</w:t>
      </w:r>
      <w:proofErr w:type="gramEnd"/>
      <w:r w:rsidRPr="00B80811">
        <w:rPr>
          <w:bCs/>
          <w:sz w:val="24"/>
          <w:szCs w:val="24"/>
        </w:rPr>
        <w:t xml:space="preserve"> района на 2025 год и на плановый период 2026 и 2027 годов»,</w:t>
      </w:r>
      <w:r>
        <w:rPr>
          <w:bCs/>
          <w:sz w:val="24"/>
          <w:szCs w:val="24"/>
        </w:rPr>
        <w:t xml:space="preserve"> руководствуясь ст. 37 Устава муниципального образования  «Углеродовское городское поселение», Администрация Углеродовского городского поселения.</w:t>
      </w:r>
    </w:p>
    <w:p w:rsidR="0024408B" w:rsidRDefault="002856E0">
      <w:pPr>
        <w:ind w:right="55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24408B" w:rsidRDefault="002856E0" w:rsidP="002856E0">
      <w:pPr>
        <w:suppressAutoHyphens/>
        <w:jc w:val="both"/>
      </w:pPr>
      <w:r>
        <w:rPr>
          <w:sz w:val="24"/>
          <w:szCs w:val="24"/>
        </w:rPr>
        <w:t xml:space="preserve">   1.Внести изменения в приложение постановлению Администрации Углеродовского городского поселения от 07.12.2018 № 93 «Защита населения и территории от чрезвычайных ситуаций, обеспечение пожарной безопасности, безопасности людей на водных объектах», изложив его в редакции,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к настоящему постановлению.</w:t>
      </w:r>
      <w:r>
        <w:rPr>
          <w:sz w:val="24"/>
          <w:szCs w:val="24"/>
        </w:rPr>
        <w:br/>
        <w:t xml:space="preserve">    2. Настоящее постановление подлежит размещению на официальном сайте Администрации Углеродовского городского поселения в 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телекоммуникационной сети «Интернет» и вступает в силу со дня его официального опубликования в средствах массовой информации, но не ранее 01.01.2025 и распространяется на правоотношения, возникающие начиная с составления проекта бюджета Углеродовского городского поселения на 2025 год и на плановый период 2026 и 2027 годов.</w:t>
      </w:r>
    </w:p>
    <w:p w:rsidR="0024408B" w:rsidRDefault="0024408B">
      <w:pPr>
        <w:pStyle w:val="af4"/>
        <w:rPr>
          <w:sz w:val="24"/>
          <w:szCs w:val="24"/>
        </w:rPr>
      </w:pPr>
    </w:p>
    <w:p w:rsidR="0024408B" w:rsidRDefault="002856E0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24408B" w:rsidRDefault="0024408B">
      <w:pPr>
        <w:tabs>
          <w:tab w:val="center" w:pos="4153"/>
          <w:tab w:val="right" w:pos="8306"/>
        </w:tabs>
        <w:ind w:right="-2"/>
        <w:rPr>
          <w:sz w:val="24"/>
          <w:szCs w:val="24"/>
        </w:rPr>
      </w:pPr>
    </w:p>
    <w:p w:rsidR="0024408B" w:rsidRDefault="002856E0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4408B" w:rsidRDefault="002856E0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Углеродовского городского поселения                                               В.В. Глушков</w:t>
      </w:r>
    </w:p>
    <w:p w:rsidR="0024408B" w:rsidRDefault="0024408B">
      <w:pPr>
        <w:tabs>
          <w:tab w:val="left" w:pos="7655"/>
        </w:tabs>
        <w:jc w:val="center"/>
        <w:rPr>
          <w:b/>
          <w:spacing w:val="30"/>
          <w:sz w:val="24"/>
          <w:szCs w:val="24"/>
        </w:rPr>
      </w:pPr>
    </w:p>
    <w:p w:rsidR="0024408B" w:rsidRDefault="0024408B">
      <w:pPr>
        <w:jc w:val="center"/>
        <w:rPr>
          <w:b/>
          <w:sz w:val="24"/>
          <w:szCs w:val="24"/>
        </w:rPr>
      </w:pPr>
    </w:p>
    <w:p w:rsidR="0024408B" w:rsidRDefault="0024408B">
      <w:pPr>
        <w:widowControl w:val="0"/>
        <w:jc w:val="center"/>
        <w:rPr>
          <w:b/>
          <w:bCs/>
          <w:sz w:val="24"/>
          <w:szCs w:val="24"/>
        </w:rPr>
      </w:pPr>
    </w:p>
    <w:p w:rsidR="0024408B" w:rsidRDefault="0024408B">
      <w:pPr>
        <w:widowControl w:val="0"/>
        <w:jc w:val="center"/>
        <w:rPr>
          <w:b/>
          <w:bCs/>
          <w:sz w:val="24"/>
          <w:szCs w:val="24"/>
        </w:rPr>
      </w:pPr>
    </w:p>
    <w:p w:rsidR="0024408B" w:rsidRDefault="0024408B">
      <w:pPr>
        <w:widowControl w:val="0"/>
        <w:jc w:val="center"/>
        <w:rPr>
          <w:b/>
          <w:bCs/>
          <w:sz w:val="24"/>
          <w:szCs w:val="24"/>
        </w:rPr>
      </w:pPr>
    </w:p>
    <w:p w:rsidR="0024408B" w:rsidRDefault="0024408B">
      <w:pPr>
        <w:widowControl w:val="0"/>
        <w:jc w:val="center"/>
        <w:rPr>
          <w:b/>
          <w:bCs/>
          <w:sz w:val="24"/>
          <w:szCs w:val="24"/>
        </w:rPr>
      </w:pPr>
    </w:p>
    <w:p w:rsidR="00B80811" w:rsidRPr="001A077F" w:rsidRDefault="002856E0" w:rsidP="001A077F">
      <w:pPr>
        <w:widowControl w:val="0"/>
        <w:jc w:val="center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right"/>
      </w:pPr>
      <w:r>
        <w:rPr>
          <w:sz w:val="24"/>
          <w:szCs w:val="24"/>
        </w:rPr>
        <w:t xml:space="preserve">   Приложение № 1</w:t>
      </w:r>
    </w:p>
    <w:p w:rsidR="002856E0" w:rsidRDefault="002856E0" w:rsidP="002856E0">
      <w:pPr>
        <w:widowControl w:val="0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24408B" w:rsidRDefault="002856E0" w:rsidP="002856E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Углеродовского городского поселения</w:t>
      </w:r>
    </w:p>
    <w:p w:rsidR="0024408B" w:rsidRDefault="002856E0" w:rsidP="00B80811">
      <w:pPr>
        <w:widowControl w:val="0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80811">
        <w:rPr>
          <w:sz w:val="24"/>
          <w:szCs w:val="24"/>
        </w:rPr>
        <w:t xml:space="preserve"> 28</w:t>
      </w:r>
      <w:r>
        <w:rPr>
          <w:sz w:val="24"/>
          <w:szCs w:val="24"/>
        </w:rPr>
        <w:t>.</w:t>
      </w:r>
      <w:r w:rsidR="00B80811">
        <w:rPr>
          <w:sz w:val="24"/>
          <w:szCs w:val="24"/>
        </w:rPr>
        <w:t>12</w:t>
      </w:r>
      <w:r>
        <w:rPr>
          <w:sz w:val="24"/>
          <w:szCs w:val="24"/>
        </w:rPr>
        <w:t xml:space="preserve">.2024 № </w:t>
      </w:r>
      <w:r w:rsidR="00B80811">
        <w:rPr>
          <w:sz w:val="24"/>
          <w:szCs w:val="24"/>
        </w:rPr>
        <w:t>178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МУНИЦИПАЛЬНАЯ ПРОГРАММА </w:t>
      </w:r>
    </w:p>
    <w:p w:rsidR="0024408B" w:rsidRDefault="002856E0">
      <w:pPr>
        <w:widowControl w:val="0"/>
        <w:jc w:val="center"/>
      </w:pPr>
      <w:r>
        <w:rPr>
          <w:b/>
          <w:bCs/>
          <w:sz w:val="24"/>
          <w:szCs w:val="24"/>
        </w:rPr>
        <w:t>Углеродовского городского поселения «Защита населения и территории от чрезвычайных ситуаций, обеспечение пожарной безопасности, безопасности людей на водных объектах»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I. Стратегические приоритеты</w:t>
      </w:r>
    </w:p>
    <w:p w:rsidR="0024408B" w:rsidRDefault="002856E0">
      <w:pPr>
        <w:widowControl w:val="0"/>
        <w:jc w:val="center"/>
      </w:pPr>
      <w:r>
        <w:rPr>
          <w:sz w:val="24"/>
          <w:szCs w:val="24"/>
        </w:rPr>
        <w:t>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безопасности, безопасности людей на водных объектах, профилактика терроризма и экстремизма»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Оценка текущего состояния сферы</w:t>
      </w: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 программы Углеродовского городского поселения</w:t>
      </w:r>
    </w:p>
    <w:p w:rsidR="0024408B" w:rsidRDefault="002856E0">
      <w:pPr>
        <w:widowControl w:val="0"/>
        <w:suppressAutoHyphens/>
        <w:jc w:val="both"/>
      </w:pPr>
      <w:r>
        <w:rPr>
          <w:sz w:val="24"/>
          <w:szCs w:val="24"/>
        </w:rPr>
        <w:t>«Защита населения и территории от чрезвычайных ситуаций, обеспечение пожарной безопасности, безопасности людей на водных объектах, профилактика терроризма и экстремизма»</w:t>
      </w:r>
    </w:p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ind w:firstLine="709"/>
        <w:jc w:val="both"/>
      </w:pPr>
      <w:proofErr w:type="gramStart"/>
      <w:r>
        <w:rPr>
          <w:sz w:val="24"/>
          <w:szCs w:val="24"/>
        </w:rPr>
        <w:t xml:space="preserve"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безопасности, безопасности людей на водных объектах» (далее также – муниципальная программа) определяет </w:t>
      </w:r>
      <w:r>
        <w:rPr>
          <w:sz w:val="24"/>
          <w:szCs w:val="24"/>
          <w:lang w:eastAsia="en-US"/>
        </w:rPr>
        <w:t xml:space="preserve">Цели </w:t>
      </w:r>
      <w:r>
        <w:rPr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  <w:lang w:eastAsia="en-US"/>
        </w:rPr>
        <w:t>рограммы Углеродовского городского поселения  «Защита населения и территории от чрезвычайных ситуаций, обеспечение пожарной безопасности, безопасности людей на водных объектах» соответствуют приоритетным направлениям муниципальной политики Углеродовского городского поселения.</w:t>
      </w:r>
      <w:proofErr w:type="gramEnd"/>
    </w:p>
    <w:p w:rsidR="0024408B" w:rsidRDefault="002856E0">
      <w:pPr>
        <w:widowControl w:val="0"/>
        <w:ind w:firstLine="709"/>
        <w:jc w:val="both"/>
      </w:pPr>
      <w:r>
        <w:rPr>
          <w:sz w:val="24"/>
          <w:szCs w:val="24"/>
          <w:lang w:eastAsia="en-US"/>
        </w:rPr>
        <w:t xml:space="preserve">Цели </w:t>
      </w:r>
      <w:r>
        <w:rPr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  <w:lang w:eastAsia="en-US"/>
        </w:rPr>
        <w:t>рограммы:</w:t>
      </w:r>
    </w:p>
    <w:p w:rsidR="0024408B" w:rsidRDefault="002856E0">
      <w:pPr>
        <w:jc w:val="both"/>
      </w:pPr>
      <w:r>
        <w:rPr>
          <w:sz w:val="24"/>
          <w:szCs w:val="24"/>
        </w:rPr>
        <w:t xml:space="preserve">          Основными приоритетами муниципальной программы Углеродовского городского поселения в сфере защиты населения и территории от чрезвычайных ситуаций, пожарной безопасности, безопасности людей на водных объектах  являются: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защищенности населения и территории Углеродовского городского поселения от чрезвычайных ситуаций, пожарной безопасности,  безопасности людей на водных объектах, а так же антитеррористической защищенности населения;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дооснащение материально-технической базы в области пожарной безопасности;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 и правилам поведения на воде;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снижение уровня пожарных очагов в поселении;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 специалистов в области пожарной безопасности;</w:t>
      </w:r>
    </w:p>
    <w:p w:rsidR="0024408B" w:rsidRDefault="002856E0">
      <w:pPr>
        <w:ind w:firstLine="709"/>
        <w:jc w:val="both"/>
      </w:pPr>
      <w:r>
        <w:rPr>
          <w:sz w:val="24"/>
          <w:szCs w:val="24"/>
        </w:rPr>
        <w:t>Основные цели муниципальной программы:</w:t>
      </w:r>
    </w:p>
    <w:p w:rsidR="0024408B" w:rsidRDefault="002856E0">
      <w:pPr>
        <w:widowControl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 пожаров и происшествий на водных объектах;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необходимо решение следующих задач:</w:t>
      </w:r>
    </w:p>
    <w:p w:rsidR="0024408B" w:rsidRDefault="002856E0">
      <w:pPr>
        <w:ind w:firstLine="709"/>
        <w:jc w:val="both"/>
      </w:pPr>
      <w:r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воде; 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Указанные направления реализуются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21.12.1994 № 69-ФЗ «О пожарной безопасности»;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22.07.2018 «Технический регламент о требованиях пожарной безопасности»;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25 июля 2002 г. N 114-ФЗ "О противодействии экстремистской деятельности";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25 июля 1998 года № 130-ФЗ «О борьбе с терроризмом»;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Указом Президента Российской Федерации от 13.11.2012 № 1522 </w:t>
      </w:r>
      <w:r>
        <w:rPr>
          <w:sz w:val="24"/>
          <w:szCs w:val="24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Областным законом «О пожарной безопасности» от 25.11.2004 № 202-ЗС.</w:t>
      </w:r>
    </w:p>
    <w:p w:rsidR="0024408B" w:rsidRDefault="002856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Областным законом «О защите населения и территорий от чрезвычайных ситуаций межмуниципального и регионального характера» от 29.12.2004 № 256-ЗС;</w:t>
      </w: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Описание приоритетов и целей муниципальной  политики </w:t>
      </w: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Углеродовского городского поселения в сфере реализации муниципальной  программы.</w:t>
      </w:r>
    </w:p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приоритетами являются:</w:t>
      </w:r>
    </w:p>
    <w:p w:rsidR="0024408B" w:rsidRPr="002856E0" w:rsidRDefault="002856E0" w:rsidP="002856E0">
      <w:pPr>
        <w:tabs>
          <w:tab w:val="left" w:pos="459"/>
          <w:tab w:val="left" w:pos="1134"/>
        </w:tabs>
        <w:ind w:firstLine="709"/>
        <w:jc w:val="both"/>
      </w:pPr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 пожаров и происшествий на водных объектах.</w:t>
      </w:r>
    </w:p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3. Задачи государственного управления, способы </w:t>
      </w: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их эффективного решения в сфере реализации муниципальной  программы</w:t>
      </w:r>
    </w:p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Основные задачи и способы их эффективного решения определены </w:t>
      </w:r>
    </w:p>
    <w:p w:rsidR="0024408B" w:rsidRDefault="002856E0">
      <w:pPr>
        <w:snapToGrid w:val="0"/>
        <w:ind w:left="4" w:hanging="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</w:r>
    </w:p>
    <w:p w:rsidR="0024408B" w:rsidRDefault="002856E0">
      <w:pPr>
        <w:ind w:left="4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Организация работы по предупреждению и пресечению нарушений требований пожарной безопасности и правил поведения на воде.</w:t>
      </w:r>
    </w:p>
    <w:p w:rsidR="0024408B" w:rsidRDefault="002856E0" w:rsidP="002856E0">
      <w:pPr>
        <w:widowControl w:val="0"/>
        <w:jc w:val="both"/>
        <w:rPr>
          <w:sz w:val="24"/>
          <w:szCs w:val="24"/>
        </w:rPr>
        <w:sectPr w:rsidR="0024408B" w:rsidSect="002856E0">
          <w:headerReference w:type="default" r:id="rId8"/>
          <w:footerReference w:type="default" r:id="rId9"/>
          <w:footerReference w:type="first" r:id="rId10"/>
          <w:pgSz w:w="11906" w:h="16838"/>
          <w:pgMar w:top="567" w:right="567" w:bottom="1134" w:left="1701" w:header="709" w:footer="624" w:gutter="0"/>
          <w:pgNumType w:start="1"/>
          <w:cols w:space="720"/>
          <w:formProt w:val="0"/>
          <w:titlePg/>
          <w:docGrid w:linePitch="100"/>
        </w:sectPr>
      </w:pPr>
      <w:r>
        <w:rPr>
          <w:sz w:val="24"/>
          <w:szCs w:val="24"/>
        </w:rPr>
        <w:t xml:space="preserve">  </w:t>
      </w: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I. Паспорт</w:t>
      </w:r>
    </w:p>
    <w:p w:rsidR="0024408B" w:rsidRDefault="002856E0">
      <w:pPr>
        <w:widowControl w:val="0"/>
        <w:jc w:val="center"/>
        <w:rPr>
          <w:b/>
          <w:bCs/>
        </w:rPr>
      </w:pPr>
      <w:r>
        <w:rPr>
          <w:b/>
          <w:bCs/>
          <w:sz w:val="24"/>
          <w:szCs w:val="24"/>
        </w:rPr>
        <w:t>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безопасности, безопасности людей на водных объектах»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tbl>
      <w:tblPr>
        <w:tblW w:w="5000" w:type="pct"/>
        <w:tblCellMar>
          <w:left w:w="113" w:type="dxa"/>
        </w:tblCellMar>
        <w:tblLook w:val="04A0"/>
      </w:tblPr>
      <w:tblGrid>
        <w:gridCol w:w="721"/>
        <w:gridCol w:w="5625"/>
        <w:gridCol w:w="431"/>
        <w:gridCol w:w="8014"/>
      </w:tblGrid>
      <w:tr w:rsidR="0024408B">
        <w:trPr>
          <w:cantSplit/>
        </w:trPr>
        <w:tc>
          <w:tcPr>
            <w:tcW w:w="709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541" w:type="dxa"/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25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24408B" w:rsidRDefault="002856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Глушков Владимир Викторович, Глава Администрации Углеродовского городского поселения</w:t>
            </w:r>
          </w:p>
        </w:tc>
      </w:tr>
      <w:tr w:rsidR="0024408B">
        <w:trPr>
          <w:cantSplit/>
        </w:trPr>
        <w:tc>
          <w:tcPr>
            <w:tcW w:w="709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541" w:type="dxa"/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24408B" w:rsidRDefault="002856E0">
            <w:pPr>
              <w:widowControl w:val="0"/>
              <w:jc w:val="both"/>
            </w:pPr>
            <w:r>
              <w:rPr>
                <w:sz w:val="24"/>
                <w:szCs w:val="24"/>
              </w:rPr>
              <w:t>Администрация Углеродовского городского поселения (Глушков Владимир Викторович, Глава Администрации Углеродовского городского поселения)</w:t>
            </w:r>
          </w:p>
        </w:tc>
      </w:tr>
      <w:tr w:rsidR="0024408B">
        <w:trPr>
          <w:cantSplit/>
        </w:trPr>
        <w:tc>
          <w:tcPr>
            <w:tcW w:w="709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541" w:type="dxa"/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425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24408B" w:rsidRDefault="002856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I: 2019 – 2024 годы;</w:t>
            </w:r>
          </w:p>
          <w:p w:rsidR="0024408B" w:rsidRDefault="002856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II: 2025 – 2030 годы</w:t>
            </w:r>
          </w:p>
        </w:tc>
      </w:tr>
      <w:tr w:rsidR="0024408B">
        <w:trPr>
          <w:cantSplit/>
        </w:trPr>
        <w:tc>
          <w:tcPr>
            <w:tcW w:w="709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541" w:type="dxa"/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5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24408B" w:rsidRDefault="002856E0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 пожаров и происшествий на водных объектах.</w:t>
            </w:r>
          </w:p>
          <w:p w:rsidR="0024408B" w:rsidRDefault="002856E0" w:rsidP="002856E0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4408B">
        <w:trPr>
          <w:cantSplit/>
        </w:trPr>
        <w:tc>
          <w:tcPr>
            <w:tcW w:w="709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541" w:type="dxa"/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 программы</w:t>
            </w:r>
          </w:p>
        </w:tc>
        <w:tc>
          <w:tcPr>
            <w:tcW w:w="425" w:type="dxa"/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24408B" w:rsidRDefault="002856E0">
            <w:pPr>
              <w:widowControl w:val="0"/>
              <w:jc w:val="both"/>
              <w:rPr>
                <w:highlight w:val="yellow"/>
              </w:rPr>
            </w:pPr>
            <w:r>
              <w:rPr>
                <w:sz w:val="24"/>
                <w:szCs w:val="24"/>
              </w:rPr>
              <w:t>общий объем финансирования муниципальной программы 1</w:t>
            </w:r>
            <w:r w:rsidR="00B80811">
              <w:rPr>
                <w:sz w:val="24"/>
                <w:szCs w:val="24"/>
              </w:rPr>
              <w:t> 507,2</w:t>
            </w:r>
            <w:r>
              <w:rPr>
                <w:sz w:val="24"/>
                <w:szCs w:val="24"/>
              </w:rPr>
              <w:t xml:space="preserve"> тыс. рублей, в том числе:</w:t>
            </w:r>
          </w:p>
          <w:p w:rsidR="0024408B" w:rsidRDefault="002856E0">
            <w:pPr>
              <w:widowControl w:val="0"/>
              <w:jc w:val="both"/>
              <w:rPr>
                <w:highlight w:val="yellow"/>
              </w:rPr>
            </w:pPr>
            <w:r>
              <w:rPr>
                <w:sz w:val="24"/>
                <w:szCs w:val="24"/>
              </w:rPr>
              <w:t>2019 – 2024 годы – 1</w:t>
            </w:r>
            <w:r w:rsidR="00B80811">
              <w:rPr>
                <w:sz w:val="24"/>
                <w:szCs w:val="24"/>
              </w:rPr>
              <w:t> 169,7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24408B" w:rsidRDefault="002856E0" w:rsidP="00B80811">
            <w:pPr>
              <w:widowControl w:val="0"/>
              <w:jc w:val="both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2025 – 2030 годы – </w:t>
            </w:r>
            <w:r w:rsidR="00B80811">
              <w:rPr>
                <w:sz w:val="24"/>
                <w:szCs w:val="24"/>
              </w:rPr>
              <w:t>337,5</w:t>
            </w:r>
            <w:r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24408B" w:rsidRDefault="0024408B">
      <w:pPr>
        <w:sectPr w:rsidR="0024408B">
          <w:headerReference w:type="default" r:id="rId11"/>
          <w:footerReference w:type="default" r:id="rId12"/>
          <w:pgSz w:w="16838" w:h="11906" w:orient="landscape"/>
          <w:pgMar w:top="1418" w:right="1134" w:bottom="681" w:left="1134" w:header="0" w:footer="624" w:gutter="0"/>
          <w:cols w:space="720"/>
          <w:formProt w:val="0"/>
          <w:docGrid w:linePitch="100"/>
        </w:sectPr>
      </w:pP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Показатели муниципальной  программы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tbl>
      <w:tblPr>
        <w:tblW w:w="145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69"/>
        <w:gridCol w:w="2164"/>
        <w:gridCol w:w="743"/>
        <w:gridCol w:w="1149"/>
        <w:gridCol w:w="1021"/>
        <w:gridCol w:w="885"/>
        <w:gridCol w:w="725"/>
        <w:gridCol w:w="705"/>
        <w:gridCol w:w="661"/>
        <w:gridCol w:w="662"/>
        <w:gridCol w:w="675"/>
        <w:gridCol w:w="643"/>
        <w:gridCol w:w="8"/>
        <w:gridCol w:w="782"/>
        <w:gridCol w:w="9"/>
        <w:gridCol w:w="1236"/>
        <w:gridCol w:w="9"/>
        <w:gridCol w:w="892"/>
        <w:gridCol w:w="9"/>
        <w:gridCol w:w="1033"/>
      </w:tblGrid>
      <w:tr w:rsidR="0024408B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Уро-вень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пока-зате-ля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>
              <w:rPr>
                <w:sz w:val="24"/>
                <w:szCs w:val="24"/>
              </w:rPr>
              <w:t>возраста-ния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убы-вания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6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7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Доку-мент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Ответст-венный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proofErr w:type="spellStart"/>
            <w:proofErr w:type="gramStart"/>
            <w:r>
              <w:rPr>
                <w:sz w:val="24"/>
                <w:szCs w:val="24"/>
              </w:rPr>
              <w:t>дости-жение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показа-телями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нацио-</w:t>
            </w:r>
            <w:r>
              <w:rPr>
                <w:spacing w:val="-20"/>
                <w:sz w:val="24"/>
                <w:szCs w:val="24"/>
              </w:rPr>
              <w:t>нальных</w:t>
            </w:r>
            <w:proofErr w:type="spellEnd"/>
            <w:r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система</w:t>
            </w:r>
          </w:p>
        </w:tc>
      </w:tr>
      <w:tr w:rsidR="0024408B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10"/>
        <w:gridCol w:w="1991"/>
        <w:gridCol w:w="599"/>
        <w:gridCol w:w="1091"/>
        <w:gridCol w:w="1180"/>
        <w:gridCol w:w="839"/>
        <w:gridCol w:w="506"/>
        <w:gridCol w:w="644"/>
        <w:gridCol w:w="480"/>
        <w:gridCol w:w="480"/>
        <w:gridCol w:w="486"/>
        <w:gridCol w:w="550"/>
        <w:gridCol w:w="1672"/>
        <w:gridCol w:w="1761"/>
        <w:gridCol w:w="823"/>
        <w:gridCol w:w="968"/>
      </w:tblGrid>
      <w:tr w:rsidR="0024408B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4408B">
        <w:tc>
          <w:tcPr>
            <w:tcW w:w="1457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Цель муниципальной программы «Повышение уровня пожарной безопасности населения и территории Углеродовского городского  поселения»</w:t>
            </w:r>
          </w:p>
        </w:tc>
      </w:tr>
      <w:tr w:rsidR="0024408B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line="228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уровня пожарной безопасности населения и территории Углеродовского городского  поселения</w:t>
            </w:r>
          </w:p>
          <w:p w:rsidR="0024408B" w:rsidRDefault="002856E0">
            <w:pPr>
              <w:widowControl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4408B" w:rsidRDefault="0024408B">
            <w:pPr>
              <w:widowControl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ведом-ствен-ный</w:t>
            </w:r>
            <w:proofErr w:type="spellEnd"/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МО 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система 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</w:tr>
      <w:tr w:rsidR="0024408B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spacing w:line="228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поддержка добровольной пожарной дружины на территории поселения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ведом-ствен-ный</w:t>
            </w:r>
            <w:proofErr w:type="spellEnd"/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МО 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система 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</w:tr>
      <w:tr w:rsidR="0024408B">
        <w:tc>
          <w:tcPr>
            <w:tcW w:w="1457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Цель муниципальной программы</w:t>
            </w:r>
            <w:r>
              <w:rPr>
                <w:sz w:val="24"/>
                <w:szCs w:val="24"/>
              </w:rPr>
              <w:br/>
              <w:t xml:space="preserve">« </w:t>
            </w:r>
            <w:r>
              <w:rPr>
                <w:rFonts w:eastAsia="Calibri"/>
                <w:sz w:val="24"/>
                <w:szCs w:val="24"/>
              </w:rPr>
              <w:t>Снижение рисков возникновения и масштабов 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24408B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 информирования </w:t>
            </w:r>
            <w:r>
              <w:rPr>
                <w:sz w:val="24"/>
                <w:szCs w:val="24"/>
              </w:rPr>
              <w:lastRenderedPageBreak/>
              <w:t>населения об угрозе и возникновении чрезвычайных ситуаций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ведом-ствен-</w:t>
            </w:r>
            <w:r>
              <w:rPr>
                <w:sz w:val="24"/>
                <w:szCs w:val="24"/>
              </w:rPr>
              <w:lastRenderedPageBreak/>
              <w:t>ный</w:t>
            </w:r>
            <w:proofErr w:type="spellEnd"/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МО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отсут-ствует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</w:t>
            </w:r>
            <w:r>
              <w:rPr>
                <w:sz w:val="24"/>
                <w:szCs w:val="24"/>
              </w:rPr>
              <w:lastRenderedPageBreak/>
              <w:t>онная</w:t>
            </w:r>
            <w:proofErr w:type="spellEnd"/>
            <w:r>
              <w:rPr>
                <w:sz w:val="24"/>
                <w:szCs w:val="24"/>
              </w:rPr>
              <w:t xml:space="preserve"> система 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</w:tr>
      <w:tr w:rsidR="0024408B">
        <w:tc>
          <w:tcPr>
            <w:tcW w:w="1457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Цель муниципальной программы  </w:t>
            </w:r>
            <w:r>
              <w:rPr>
                <w:rFonts w:eastAsia="Calibri"/>
                <w:sz w:val="24"/>
                <w:szCs w:val="24"/>
              </w:rPr>
              <w:t>Повышение уровня безопасности на водных объектах Углеродовского городского поселения</w:t>
            </w:r>
          </w:p>
        </w:tc>
      </w:tr>
      <w:tr w:rsidR="0024408B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 защиты населения от происшествий на водных объектах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ведом-ствен-ный</w:t>
            </w:r>
            <w:proofErr w:type="spellEnd"/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МО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система 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</w:tr>
    </w:tbl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  программы;</w:t>
      </w:r>
    </w:p>
    <w:p w:rsidR="0024408B" w:rsidRDefault="002856E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ОКЕИ – Общероссийский классификатор единиц измерения;</w:t>
      </w:r>
    </w:p>
    <w:p w:rsidR="0024408B" w:rsidRDefault="002856E0">
      <w:pPr>
        <w:widowControl w:val="0"/>
        <w:ind w:firstLine="709"/>
        <w:jc w:val="both"/>
      </w:pPr>
      <w:bookmarkStart w:id="0" w:name="__DdeLink__4640_4267563499"/>
      <w:bookmarkEnd w:id="0"/>
      <w:r>
        <w:rPr>
          <w:sz w:val="24"/>
          <w:szCs w:val="24"/>
        </w:rPr>
        <w:t>Постановление МО – Постановлением Администрации Углеродовского городского поселения от 07.12.2018 № 93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безопасности, безопасности людей на водных объектах, профилактика терроризма и экстремизма»;</w:t>
      </w:r>
    </w:p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  <w:bookmarkStart w:id="1" w:name="__DdeLink__4640_42675634991"/>
      <w:bookmarkEnd w:id="1"/>
    </w:p>
    <w:p w:rsidR="0024408B" w:rsidRDefault="0024408B">
      <w:pPr>
        <w:rPr>
          <w:sz w:val="24"/>
          <w:szCs w:val="24"/>
        </w:rPr>
      </w:pPr>
    </w:p>
    <w:p w:rsidR="0024408B" w:rsidRDefault="0024408B">
      <w:pPr>
        <w:rPr>
          <w:sz w:val="24"/>
          <w:szCs w:val="24"/>
        </w:rPr>
      </w:pPr>
    </w:p>
    <w:p w:rsidR="0024408B" w:rsidRDefault="0024408B">
      <w:pPr>
        <w:rPr>
          <w:sz w:val="24"/>
          <w:szCs w:val="24"/>
        </w:rPr>
      </w:pPr>
    </w:p>
    <w:p w:rsidR="0024408B" w:rsidRDefault="0024408B">
      <w:pPr>
        <w:rPr>
          <w:sz w:val="24"/>
          <w:szCs w:val="24"/>
        </w:rPr>
      </w:pPr>
    </w:p>
    <w:p w:rsidR="0024408B" w:rsidRDefault="0024408B">
      <w:pPr>
        <w:rPr>
          <w:sz w:val="24"/>
          <w:szCs w:val="24"/>
        </w:rPr>
      </w:pPr>
    </w:p>
    <w:p w:rsidR="0024408B" w:rsidRDefault="0024408B">
      <w:pPr>
        <w:rPr>
          <w:sz w:val="24"/>
          <w:szCs w:val="24"/>
        </w:rPr>
      </w:pPr>
    </w:p>
    <w:p w:rsidR="0024408B" w:rsidRDefault="0024408B">
      <w:pPr>
        <w:rPr>
          <w:sz w:val="24"/>
          <w:szCs w:val="24"/>
        </w:rPr>
      </w:pPr>
    </w:p>
    <w:p w:rsidR="0024408B" w:rsidRDefault="0024408B">
      <w:pPr>
        <w:rPr>
          <w:sz w:val="24"/>
          <w:szCs w:val="24"/>
        </w:rPr>
      </w:pPr>
    </w:p>
    <w:p w:rsidR="0024408B" w:rsidRDefault="0024408B" w:rsidP="002856E0">
      <w:pPr>
        <w:widowControl w:val="0"/>
        <w:rPr>
          <w:sz w:val="24"/>
          <w:szCs w:val="24"/>
        </w:rPr>
      </w:pPr>
    </w:p>
    <w:p w:rsidR="002856E0" w:rsidRDefault="002856E0" w:rsidP="002856E0">
      <w:pPr>
        <w:widowControl w:val="0"/>
        <w:rPr>
          <w:sz w:val="24"/>
          <w:szCs w:val="24"/>
        </w:rPr>
      </w:pPr>
    </w:p>
    <w:p w:rsidR="001A077F" w:rsidRDefault="001A077F" w:rsidP="002856E0">
      <w:pPr>
        <w:widowControl w:val="0"/>
        <w:rPr>
          <w:sz w:val="24"/>
          <w:szCs w:val="24"/>
        </w:rPr>
      </w:pPr>
    </w:p>
    <w:p w:rsidR="001A077F" w:rsidRDefault="001A077F" w:rsidP="002856E0">
      <w:pPr>
        <w:widowControl w:val="0"/>
        <w:rPr>
          <w:sz w:val="24"/>
          <w:szCs w:val="24"/>
        </w:rPr>
      </w:pPr>
    </w:p>
    <w:p w:rsidR="001A077F" w:rsidRDefault="001A077F" w:rsidP="002856E0">
      <w:pPr>
        <w:widowControl w:val="0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rStyle w:val="1"/>
          <w:sz w:val="24"/>
          <w:szCs w:val="24"/>
        </w:rPr>
      </w:pPr>
    </w:p>
    <w:p w:rsidR="0024408B" w:rsidRDefault="002856E0">
      <w:pPr>
        <w:widowControl w:val="0"/>
        <w:jc w:val="center"/>
      </w:pPr>
      <w:r>
        <w:rPr>
          <w:sz w:val="24"/>
          <w:szCs w:val="24"/>
        </w:rPr>
        <w:lastRenderedPageBreak/>
        <w:t>3. Перечень структурных элементов муниципальной программы</w:t>
      </w:r>
    </w:p>
    <w:p w:rsidR="0024408B" w:rsidRDefault="0024408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990"/>
        <w:gridCol w:w="3948"/>
        <w:gridCol w:w="5595"/>
        <w:gridCol w:w="4037"/>
      </w:tblGrid>
      <w:tr w:rsidR="0024408B">
        <w:trPr>
          <w:tblHeader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</w:t>
            </w:r>
            <w:proofErr w:type="gramStart"/>
            <w:r>
              <w:rPr>
                <w:sz w:val="24"/>
                <w:szCs w:val="24"/>
              </w:rPr>
              <w:t>ожидаемых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эффектов от реализации </w:t>
            </w:r>
          </w:p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990"/>
        <w:gridCol w:w="3948"/>
        <w:gridCol w:w="5595"/>
        <w:gridCol w:w="4037"/>
      </w:tblGrid>
      <w:tr w:rsidR="0024408B" w:rsidTr="009A1399">
        <w:trPr>
          <w:tblHeader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408B" w:rsidTr="009A1399">
        <w:tc>
          <w:tcPr>
            <w:tcW w:w="14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Комплекс процессных мероприятий «Пожарная безопасность»</w:t>
            </w:r>
          </w:p>
          <w:p w:rsidR="0024408B" w:rsidRDefault="0024408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реализацию: Администрация Углеродовского городского поселения (Глушков Владимир Викторович, Глава Администрации Углеродовского городского поселения)</w:t>
            </w:r>
          </w:p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2024 – 2030 годы</w:t>
            </w:r>
          </w:p>
          <w:p w:rsidR="0024408B" w:rsidRDefault="0024408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предупреждения и ликвидации пожаров.</w:t>
            </w:r>
          </w:p>
        </w:tc>
        <w:tc>
          <w:tcPr>
            <w:tcW w:w="5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snapToGri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sz w:val="24"/>
                <w:szCs w:val="24"/>
              </w:rPr>
              <w:t>Углеродовского городского поселения, улучшение оперативных возможностей при тушении пожаров и спасании людей на пожарах</w:t>
            </w:r>
          </w:p>
          <w:p w:rsidR="0024408B" w:rsidRDefault="0024408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противопожар</w:t>
            </w:r>
            <w:r>
              <w:rPr>
                <w:sz w:val="24"/>
                <w:szCs w:val="24"/>
              </w:rPr>
              <w:softHyphen/>
              <w:t>ной защищенности населения и территории</w:t>
            </w:r>
          </w:p>
          <w:p w:rsidR="0024408B" w:rsidRDefault="0024408B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</w:p>
        </w:tc>
      </w:tr>
      <w:tr w:rsidR="0024408B" w:rsidTr="009A1399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материально-технической базы и переоснащение средств пожаротушения</w:t>
            </w:r>
          </w:p>
        </w:tc>
        <w:tc>
          <w:tcPr>
            <w:tcW w:w="5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добровольных пожарных дружин;</w:t>
            </w:r>
          </w:p>
          <w:p w:rsidR="0024408B" w:rsidRDefault="002856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повышение статуса добровольного пожарного;</w:t>
            </w:r>
          </w:p>
          <w:p w:rsidR="0024408B" w:rsidRDefault="002856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вовлечение большого количества жителей в осуществление</w:t>
            </w:r>
          </w:p>
          <w:p w:rsidR="0024408B" w:rsidRDefault="002856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пожарной безопасности;</w:t>
            </w:r>
          </w:p>
          <w:p w:rsidR="0024408B" w:rsidRDefault="002856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работы дружин на территории поселения</w:t>
            </w: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оперативных возможностей при тушении пожаров и спасании людей на пожарах</w:t>
            </w:r>
          </w:p>
        </w:tc>
      </w:tr>
      <w:tr w:rsidR="0024408B" w:rsidTr="009A1399">
        <w:tc>
          <w:tcPr>
            <w:tcW w:w="14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Комплекс процессных мероприятий «Защита</w:t>
            </w:r>
            <w:r w:rsidR="009A1399">
              <w:rPr>
                <w:sz w:val="24"/>
                <w:szCs w:val="24"/>
              </w:rPr>
              <w:t xml:space="preserve"> населения</w:t>
            </w:r>
            <w:r>
              <w:rPr>
                <w:sz w:val="24"/>
                <w:szCs w:val="24"/>
              </w:rPr>
              <w:t xml:space="preserve"> от чрезвычайных ситуаций»</w:t>
            </w:r>
          </w:p>
          <w:p w:rsidR="0024408B" w:rsidRDefault="0024408B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9A1399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реализацию</w:t>
            </w:r>
            <w:r w:rsidR="009A1399">
              <w:rPr>
                <w:sz w:val="24"/>
                <w:szCs w:val="24"/>
              </w:rPr>
              <w:t xml:space="preserve"> Администрация Углеродовского городского поселения (Глушков Владимир Викторович, Глава Администрации Углеродовского городского поселения)</w:t>
            </w:r>
          </w:p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2024 – 2030 годы</w:t>
            </w:r>
          </w:p>
          <w:p w:rsidR="0024408B" w:rsidRDefault="0024408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</w:t>
            </w:r>
            <w:r>
              <w:rPr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5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snapToGrid w:val="0"/>
            </w:pPr>
            <w:r>
              <w:rPr>
                <w:sz w:val="24"/>
                <w:szCs w:val="24"/>
              </w:rPr>
              <w:lastRenderedPageBreak/>
              <w:t>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  <w:p w:rsidR="0024408B" w:rsidRDefault="0024408B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</w:pPr>
            <w:r>
              <w:rPr>
                <w:sz w:val="24"/>
                <w:szCs w:val="24"/>
              </w:rPr>
              <w:t>увеличение масштаба последствий и количества пострадавших при возникновении крупных чрезвычайных ситуаций</w:t>
            </w:r>
          </w:p>
          <w:p w:rsidR="0024408B" w:rsidRDefault="0024408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24408B" w:rsidRDefault="0024408B">
      <w:pPr>
        <w:widowControl w:val="0"/>
        <w:jc w:val="center"/>
        <w:outlineLvl w:val="2"/>
        <w:rPr>
          <w:sz w:val="24"/>
          <w:szCs w:val="24"/>
        </w:rPr>
      </w:pPr>
    </w:p>
    <w:p w:rsidR="0024408B" w:rsidRDefault="002856E0" w:rsidP="001A077F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4. Параметры финансового обеспечения муниципальной  программы</w:t>
      </w:r>
    </w:p>
    <w:p w:rsidR="0024408B" w:rsidRDefault="0024408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5"/>
        <w:gridCol w:w="5630"/>
        <w:gridCol w:w="2165"/>
        <w:gridCol w:w="2021"/>
        <w:gridCol w:w="2021"/>
        <w:gridCol w:w="2167"/>
      </w:tblGrid>
      <w:tr w:rsidR="0024408B"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программы, структурного элемента,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4408B"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5"/>
        <w:gridCol w:w="5630"/>
        <w:gridCol w:w="2165"/>
        <w:gridCol w:w="2021"/>
        <w:gridCol w:w="2021"/>
        <w:gridCol w:w="2167"/>
      </w:tblGrid>
      <w:tr w:rsidR="0024408B" w:rsidTr="009A1399">
        <w:trPr>
          <w:tblHeader/>
        </w:trPr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408B" w:rsidTr="009A1399">
        <w:tc>
          <w:tcPr>
            <w:tcW w:w="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безопасности, безопасности лю</w:t>
            </w:r>
            <w:r w:rsidR="00647A81">
              <w:rPr>
                <w:sz w:val="24"/>
                <w:szCs w:val="24"/>
              </w:rPr>
              <w:t>дей на водных объектах</w:t>
            </w:r>
            <w:r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315,5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9A1399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9A1399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B808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324,3</w:t>
            </w:r>
          </w:p>
        </w:tc>
      </w:tr>
      <w:tr w:rsidR="009A1399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B80811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315,5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B80811" w:rsidP="002E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324,3</w:t>
            </w: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A1399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B80811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315,5</w:t>
            </w: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B80811" w:rsidP="002E1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324,3</w:t>
            </w: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Структурный элемент «Пожарная 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9A1399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9A1399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9A1399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9A1399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9A1399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A1399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24408B" w:rsidTr="009A1399">
        <w:tc>
          <w:tcPr>
            <w:tcW w:w="5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Структурный элемент «Защита </w:t>
            </w:r>
            <w:r w:rsidR="009A1399">
              <w:rPr>
                <w:sz w:val="24"/>
                <w:szCs w:val="24"/>
              </w:rPr>
              <w:t xml:space="preserve"> населения </w:t>
            </w:r>
            <w:r>
              <w:rPr>
                <w:sz w:val="24"/>
                <w:szCs w:val="24"/>
              </w:rPr>
              <w:t xml:space="preserve">от чрезвычайных ситуаций» (всего),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231,6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9A1399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9A1399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A1399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B80811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231,6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B80811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A1399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B80811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231,6</w:t>
            </w: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9A1399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1399" w:rsidRDefault="00B80811" w:rsidP="002E1A3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24408B" w:rsidTr="009A139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9A1399" w:rsidRDefault="009A1399">
      <w:pPr>
        <w:widowControl w:val="0"/>
        <w:jc w:val="center"/>
        <w:rPr>
          <w:sz w:val="24"/>
          <w:szCs w:val="24"/>
        </w:rPr>
      </w:pPr>
    </w:p>
    <w:p w:rsidR="009A1399" w:rsidRDefault="009A1399">
      <w:pPr>
        <w:widowControl w:val="0"/>
        <w:jc w:val="center"/>
        <w:rPr>
          <w:sz w:val="24"/>
          <w:szCs w:val="24"/>
        </w:rPr>
      </w:pPr>
    </w:p>
    <w:p w:rsidR="009A1399" w:rsidRDefault="009A1399">
      <w:pPr>
        <w:widowControl w:val="0"/>
        <w:jc w:val="center"/>
        <w:rPr>
          <w:sz w:val="24"/>
          <w:szCs w:val="24"/>
        </w:rPr>
      </w:pPr>
    </w:p>
    <w:p w:rsidR="009A1399" w:rsidRDefault="009A1399">
      <w:pPr>
        <w:widowControl w:val="0"/>
        <w:jc w:val="center"/>
        <w:rPr>
          <w:sz w:val="24"/>
          <w:szCs w:val="24"/>
        </w:rPr>
      </w:pPr>
    </w:p>
    <w:p w:rsidR="009A1399" w:rsidRDefault="009A1399">
      <w:pPr>
        <w:widowControl w:val="0"/>
        <w:jc w:val="center"/>
        <w:rPr>
          <w:sz w:val="24"/>
          <w:szCs w:val="24"/>
        </w:rPr>
      </w:pPr>
    </w:p>
    <w:p w:rsidR="009A1399" w:rsidRDefault="009A1399">
      <w:pPr>
        <w:widowControl w:val="0"/>
        <w:jc w:val="center"/>
        <w:rPr>
          <w:sz w:val="24"/>
          <w:szCs w:val="24"/>
        </w:rPr>
      </w:pPr>
    </w:p>
    <w:p w:rsidR="001A077F" w:rsidRDefault="001A077F">
      <w:pPr>
        <w:widowControl w:val="0"/>
        <w:jc w:val="center"/>
        <w:rPr>
          <w:sz w:val="24"/>
          <w:szCs w:val="24"/>
        </w:rPr>
      </w:pPr>
    </w:p>
    <w:p w:rsidR="001A077F" w:rsidRDefault="001A077F">
      <w:pPr>
        <w:widowControl w:val="0"/>
        <w:jc w:val="center"/>
        <w:rPr>
          <w:sz w:val="24"/>
          <w:szCs w:val="24"/>
        </w:rPr>
      </w:pPr>
    </w:p>
    <w:p w:rsidR="009A1399" w:rsidRDefault="009A1399">
      <w:pPr>
        <w:widowControl w:val="0"/>
        <w:jc w:val="center"/>
        <w:rPr>
          <w:sz w:val="24"/>
          <w:szCs w:val="24"/>
        </w:rPr>
      </w:pPr>
    </w:p>
    <w:p w:rsidR="009A1399" w:rsidRPr="009A1399" w:rsidRDefault="009A1399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center"/>
        <w:rPr>
          <w:b/>
          <w:bCs/>
        </w:rPr>
      </w:pPr>
      <w:r>
        <w:rPr>
          <w:b/>
          <w:bCs/>
          <w:sz w:val="24"/>
          <w:szCs w:val="24"/>
          <w:lang w:val="en-US"/>
        </w:rPr>
        <w:lastRenderedPageBreak/>
        <w:t>I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>. Паспорт</w:t>
      </w:r>
    </w:p>
    <w:p w:rsidR="0024408B" w:rsidRDefault="002856E0">
      <w:pPr>
        <w:widowControl w:val="0"/>
        <w:jc w:val="center"/>
        <w:rPr>
          <w:b/>
          <w:bCs/>
        </w:rPr>
      </w:pPr>
      <w:r>
        <w:rPr>
          <w:b/>
          <w:bCs/>
          <w:sz w:val="24"/>
          <w:szCs w:val="24"/>
        </w:rPr>
        <w:t>комплекса процессных мероприятий «Пожарная безопасность»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Основные положения </w:t>
      </w:r>
    </w:p>
    <w:p w:rsidR="0024408B" w:rsidRDefault="0024408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4570" w:type="dxa"/>
        <w:tblCellMar>
          <w:left w:w="113" w:type="dxa"/>
        </w:tblCellMar>
        <w:tblLook w:val="04A0"/>
      </w:tblPr>
      <w:tblGrid>
        <w:gridCol w:w="711"/>
        <w:gridCol w:w="6109"/>
        <w:gridCol w:w="425"/>
        <w:gridCol w:w="7325"/>
      </w:tblGrid>
      <w:tr w:rsidR="0024408B">
        <w:tc>
          <w:tcPr>
            <w:tcW w:w="711" w:type="dxa"/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109" w:type="dxa"/>
            <w:shd w:val="clear" w:color="auto" w:fill="auto"/>
          </w:tcPr>
          <w:p w:rsidR="0024408B" w:rsidRDefault="002856E0">
            <w:pPr>
              <w:widowControl w:val="0"/>
              <w:outlineLvl w:val="2"/>
            </w:pPr>
            <w:r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 – комплекс процессных мероприятий)</w:t>
            </w:r>
          </w:p>
        </w:tc>
        <w:tc>
          <w:tcPr>
            <w:tcW w:w="425" w:type="dxa"/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 Администрация Углеродовского городского поселения (</w:t>
            </w:r>
            <w:r w:rsidR="005D0946">
              <w:rPr>
                <w:sz w:val="24"/>
                <w:szCs w:val="24"/>
              </w:rPr>
              <w:t>Глушков Владимир Викторович, Глава Администрации Углеродовского городского поселения)</w:t>
            </w:r>
          </w:p>
        </w:tc>
      </w:tr>
      <w:tr w:rsidR="0024408B">
        <w:tc>
          <w:tcPr>
            <w:tcW w:w="711" w:type="dxa"/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109" w:type="dxa"/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 программой Углеродовского городского поселения</w:t>
            </w:r>
          </w:p>
        </w:tc>
        <w:tc>
          <w:tcPr>
            <w:tcW w:w="425" w:type="dxa"/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shd w:val="clear" w:color="auto" w:fill="auto"/>
          </w:tcPr>
          <w:p w:rsidR="0024408B" w:rsidRDefault="002856E0" w:rsidP="009A1399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безопасности, безопа</w:t>
            </w:r>
            <w:r w:rsidR="009A1399">
              <w:rPr>
                <w:sz w:val="24"/>
                <w:szCs w:val="24"/>
              </w:rPr>
              <w:t>сности людей на водных объектах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4408B" w:rsidRDefault="002856E0">
      <w:pPr>
        <w:widowControl w:val="0"/>
        <w:jc w:val="center"/>
        <w:rPr>
          <w:sz w:val="24"/>
          <w:szCs w:val="24"/>
        </w:rPr>
      </w:pPr>
      <w:r>
        <w:br w:type="page"/>
      </w: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Перечень мероприятий (результатов) комплекса процессных мероприятий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tbl>
      <w:tblPr>
        <w:tblW w:w="145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23"/>
        <w:gridCol w:w="2887"/>
        <w:gridCol w:w="1587"/>
        <w:gridCol w:w="2887"/>
        <w:gridCol w:w="1443"/>
        <w:gridCol w:w="1443"/>
        <w:gridCol w:w="1011"/>
        <w:gridCol w:w="865"/>
        <w:gridCol w:w="867"/>
        <w:gridCol w:w="860"/>
      </w:tblGrid>
      <w:tr w:rsidR="0024408B"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</w:p>
          <w:p w:rsidR="0024408B" w:rsidRDefault="008D5BD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 w:rsidR="002856E0">
              <w:rPr>
                <w:sz w:val="24"/>
                <w:szCs w:val="24"/>
              </w:rPr>
              <w:t xml:space="preserve">приятия (результата) 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</w:r>
          </w:p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4408B">
        <w:tc>
          <w:tcPr>
            <w:tcW w:w="7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19"/>
        <w:gridCol w:w="2870"/>
        <w:gridCol w:w="1662"/>
        <w:gridCol w:w="2872"/>
        <w:gridCol w:w="1439"/>
        <w:gridCol w:w="1430"/>
        <w:gridCol w:w="1004"/>
        <w:gridCol w:w="860"/>
        <w:gridCol w:w="862"/>
        <w:gridCol w:w="855"/>
      </w:tblGrid>
      <w:tr w:rsidR="0024408B">
        <w:trPr>
          <w:tblHeader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4408B">
        <w:tc>
          <w:tcPr>
            <w:tcW w:w="145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</w:t>
            </w:r>
          </w:p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процессных мероприятий «Пожарная безопасность»</w:t>
            </w:r>
          </w:p>
        </w:tc>
      </w:tr>
      <w:tr w:rsidR="0024408B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jc w:val="both"/>
              <w:outlineLvl w:val="2"/>
              <w:rPr>
                <w:b/>
                <w:bCs/>
              </w:rPr>
            </w:pPr>
            <w:r>
              <w:rPr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5D0946">
            <w:pPr>
              <w:widowControl w:val="0"/>
              <w:outlineLvl w:val="2"/>
            </w:pPr>
            <w:r>
              <w:rPr>
                <w:sz w:val="24"/>
                <w:szCs w:val="24"/>
              </w:rPr>
              <w:t>осуществ</w:t>
            </w:r>
            <w:r w:rsidR="002856E0">
              <w:rPr>
                <w:sz w:val="24"/>
                <w:szCs w:val="24"/>
              </w:rPr>
              <w:t>ление текущей деятельности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sz w:val="24"/>
                <w:szCs w:val="24"/>
              </w:rPr>
              <w:t>Углеродовского городского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08B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поддержка добровольной пожарной дружины на территории поселения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добровольных пожарных дружин;</w:t>
            </w:r>
          </w:p>
          <w:p w:rsidR="0024408B" w:rsidRDefault="002856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повышение статуса добровольного пожарного;</w:t>
            </w:r>
          </w:p>
          <w:p w:rsidR="0024408B" w:rsidRDefault="002856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вовлечение большого количества жителей в осуществление</w:t>
            </w:r>
          </w:p>
          <w:p w:rsidR="0024408B" w:rsidRDefault="002856E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пожарной безопасности;</w:t>
            </w:r>
          </w:p>
          <w:p w:rsidR="0024408B" w:rsidRDefault="0024408B">
            <w:pPr>
              <w:widowControl w:val="0"/>
              <w:snapToGrid w:val="0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 w:rsidR="0024408B" w:rsidRDefault="002856E0">
      <w:pPr>
        <w:widowControl w:val="0"/>
        <w:ind w:firstLine="709"/>
        <w:jc w:val="both"/>
      </w:pPr>
      <w:r>
        <w:rPr>
          <w:sz w:val="24"/>
          <w:szCs w:val="24"/>
        </w:rPr>
        <w:t>ОКЕИ – Общероссийский классификатор единиц измерения.</w:t>
      </w:r>
    </w:p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2.1. План достижения показателей комплекса процессных мероприятий в 2025 году</w:t>
      </w:r>
    </w:p>
    <w:p w:rsidR="0024408B" w:rsidRDefault="0024408B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47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/>
      </w:tblPr>
      <w:tblGrid>
        <w:gridCol w:w="647"/>
        <w:gridCol w:w="1705"/>
        <w:gridCol w:w="1249"/>
        <w:gridCol w:w="1249"/>
        <w:gridCol w:w="808"/>
        <w:gridCol w:w="864"/>
        <w:gridCol w:w="805"/>
        <w:gridCol w:w="809"/>
        <w:gridCol w:w="803"/>
        <w:gridCol w:w="807"/>
        <w:gridCol w:w="806"/>
        <w:gridCol w:w="808"/>
        <w:gridCol w:w="940"/>
        <w:gridCol w:w="814"/>
        <w:gridCol w:w="811"/>
        <w:gridCol w:w="865"/>
      </w:tblGrid>
      <w:tr w:rsidR="0024408B">
        <w:tc>
          <w:tcPr>
            <w:tcW w:w="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комплекса процессных мероприятий</w:t>
            </w:r>
          </w:p>
        </w:tc>
        <w:tc>
          <w:tcPr>
            <w:tcW w:w="1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8D5BD7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</w:t>
            </w:r>
            <w:r w:rsidR="002856E0">
              <w:rPr>
                <w:sz w:val="24"/>
                <w:szCs w:val="24"/>
              </w:rPr>
              <w:t>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8D5BD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</w:t>
            </w:r>
            <w:r w:rsidR="002856E0">
              <w:rPr>
                <w:sz w:val="24"/>
                <w:szCs w:val="24"/>
              </w:rPr>
              <w:t>рения</w:t>
            </w:r>
          </w:p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910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24408B">
        <w:tc>
          <w:tcPr>
            <w:tcW w:w="6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/>
              <w:rPr>
                <w:sz w:val="24"/>
                <w:szCs w:val="24"/>
              </w:rPr>
            </w:pPr>
          </w:p>
        </w:tc>
      </w:tr>
      <w:tr w:rsidR="0024408B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4408B">
        <w:tc>
          <w:tcPr>
            <w:tcW w:w="1478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 xml:space="preserve">1. Задача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rStyle w:val="1"/>
                <w:sz w:val="24"/>
                <w:szCs w:val="24"/>
              </w:rPr>
              <w:t xml:space="preserve"> процессных мероприятий «Пожарная безопасность»</w:t>
            </w:r>
          </w:p>
        </w:tc>
      </w:tr>
      <w:tr w:rsidR="0024408B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napToGrid w:val="0"/>
              <w:jc w:val="both"/>
              <w:outlineLvl w:val="2"/>
            </w:pPr>
            <w:r>
              <w:rPr>
                <w:rStyle w:val="1"/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МП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единиц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408B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napToGri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поддержка добровольной пожарной дружины на территории поселения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МП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единиц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4408B" w:rsidRDefault="002856E0">
      <w:pPr>
        <w:widowControl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 w:rsidR="0024408B" w:rsidRDefault="002856E0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 w:rsidR="0024408B" w:rsidRDefault="002856E0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– муниципальная программа Углеродовского городского поселения; </w:t>
      </w:r>
    </w:p>
    <w:p w:rsidR="0024408B" w:rsidRDefault="002856E0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ОКЕИ – Общероссийский классификатор единиц измерения.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center"/>
      </w:pPr>
      <w:r>
        <w:rPr>
          <w:sz w:val="24"/>
          <w:szCs w:val="24"/>
        </w:rPr>
        <w:t>3. Параметры финансового обеспечения комплекса процессных мероприятий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tbl>
      <w:tblPr>
        <w:tblW w:w="145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8"/>
        <w:gridCol w:w="5630"/>
        <w:gridCol w:w="3754"/>
        <w:gridCol w:w="1155"/>
        <w:gridCol w:w="1155"/>
        <w:gridCol w:w="1155"/>
        <w:gridCol w:w="1154"/>
      </w:tblGrid>
      <w:tr w:rsidR="0024408B"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комплекса 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процессных мероприятий, мероприятия 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(результата), источник финансового обеспечения </w:t>
            </w:r>
          </w:p>
        </w:tc>
        <w:tc>
          <w:tcPr>
            <w:tcW w:w="37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24408B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6"/>
        <w:gridCol w:w="5627"/>
        <w:gridCol w:w="721"/>
        <w:gridCol w:w="722"/>
        <w:gridCol w:w="1586"/>
        <w:gridCol w:w="728"/>
        <w:gridCol w:w="1156"/>
        <w:gridCol w:w="1157"/>
        <w:gridCol w:w="1157"/>
        <w:gridCol w:w="1149"/>
      </w:tblGrid>
      <w:tr w:rsidR="0024408B" w:rsidTr="005D0946">
        <w:trPr>
          <w:tblHeader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0946" w:rsidTr="005D0946">
        <w:tc>
          <w:tcPr>
            <w:tcW w:w="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</w:pPr>
            <w:r>
              <w:rPr>
                <w:sz w:val="24"/>
                <w:szCs w:val="24"/>
              </w:rPr>
              <w:t>Комплекс процессных мероприятий «Пожарная безопасность » (всего), в том числе:</w:t>
            </w:r>
          </w:p>
        </w:tc>
        <w:tc>
          <w:tcPr>
            <w:tcW w:w="37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5D0946" w:rsidTr="005D0946">
        <w:tc>
          <w:tcPr>
            <w:tcW w:w="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поселения (всего), из них: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  <w:outlineLvl w:val="2"/>
              <w:rPr>
                <w:highlight w:val="yellow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24408B" w:rsidTr="005D0946">
        <w:tc>
          <w:tcPr>
            <w:tcW w:w="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24408B" w:rsidTr="005D0946">
        <w:tc>
          <w:tcPr>
            <w:tcW w:w="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5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7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</w:tr>
      <w:tr w:rsidR="0024408B" w:rsidTr="005D0946">
        <w:tc>
          <w:tcPr>
            <w:tcW w:w="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5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7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</w:tr>
      <w:tr w:rsidR="005D0946" w:rsidTr="005D0946">
        <w:tc>
          <w:tcPr>
            <w:tcW w:w="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5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5D0946">
            <w:pPr>
              <w:widowControl w:val="0"/>
              <w:jc w:val="center"/>
            </w:pPr>
            <w:r>
              <w:rPr>
                <w:sz w:val="24"/>
                <w:szCs w:val="24"/>
              </w:rPr>
              <w:t>03 4 01 20030</w:t>
            </w:r>
          </w:p>
        </w:tc>
        <w:tc>
          <w:tcPr>
            <w:tcW w:w="7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>
            <w:pPr>
              <w:widowControl w:val="0"/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0946" w:rsidRDefault="005D0946" w:rsidP="00B808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24408B" w:rsidTr="005D0946">
        <w:tc>
          <w:tcPr>
            <w:tcW w:w="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5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7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widowControl w:val="0"/>
              <w:jc w:val="center"/>
            </w:pPr>
          </w:p>
        </w:tc>
      </w:tr>
    </w:tbl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X – данные ячейки не заполняются.</w:t>
      </w:r>
      <w:r>
        <w:br w:type="page"/>
      </w:r>
    </w:p>
    <w:p w:rsidR="0024408B" w:rsidRDefault="002856E0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 План реализации комплекса процессных мероприятий на 2025 – 2027 годы</w:t>
      </w:r>
    </w:p>
    <w:p w:rsidR="0024408B" w:rsidRDefault="0024408B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145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80"/>
        <w:gridCol w:w="4706"/>
        <w:gridCol w:w="1701"/>
        <w:gridCol w:w="3547"/>
        <w:gridCol w:w="1829"/>
        <w:gridCol w:w="2115"/>
      </w:tblGrid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(Ф.И.О., должность, наименование исполнительного органа Углеродовского городского поселения, иного государственного органа, организации)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подтверж-дающего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система (источник данных)</w:t>
            </w: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80"/>
        <w:gridCol w:w="4706"/>
        <w:gridCol w:w="1701"/>
        <w:gridCol w:w="3547"/>
        <w:gridCol w:w="1829"/>
        <w:gridCol w:w="2115"/>
      </w:tblGrid>
      <w:tr w:rsidR="0024408B">
        <w:trPr>
          <w:tblHeader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408B">
        <w:tc>
          <w:tcPr>
            <w:tcW w:w="145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rFonts w:eastAsia="SimSun;宋体" w:cs="Arial"/>
                <w:sz w:val="24"/>
                <w:szCs w:val="24"/>
                <w:lang w:bidi="hi-IN"/>
              </w:rPr>
              <w:t>Пожарная безопасность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(результат) 1.1 </w:t>
            </w:r>
            <w:r>
              <w:rPr>
                <w:rFonts w:eastAsia="SimSun;宋体" w:cs="Arial"/>
                <w:sz w:val="24"/>
                <w:szCs w:val="24"/>
                <w:lang w:bidi="hi-IN"/>
              </w:rPr>
              <w:t>«</w:t>
            </w:r>
            <w:bookmarkStart w:id="2" w:name="__DdeLink__79217_4267563499"/>
            <w:r>
              <w:rPr>
                <w:rFonts w:eastAsia="SimSun;宋体" w:cs="Arial"/>
                <w:sz w:val="24"/>
                <w:szCs w:val="24"/>
                <w:lang w:bidi="hi-IN"/>
              </w:rPr>
              <w:t>П</w:t>
            </w:r>
            <w:bookmarkEnd w:id="2"/>
            <w:r>
              <w:rPr>
                <w:rFonts w:eastAsia="SimSun;宋体" w:cs="Arial"/>
                <w:sz w:val="24"/>
                <w:szCs w:val="24"/>
                <w:lang w:bidi="hi-IN"/>
              </w:rPr>
              <w:t>ожарная безопасность»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>Администрация Углер</w:t>
            </w:r>
            <w:r w:rsidR="005D0946">
              <w:rPr>
                <w:sz w:val="24"/>
                <w:szCs w:val="24"/>
              </w:rPr>
              <w:t>одовского городского поселения 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1.1.2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28 декабря 2025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1.1.3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1.1.4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2025 г.»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 xml:space="preserve">7 июля </w:t>
            </w:r>
          </w:p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1.1.5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2025 г.»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 xml:space="preserve">7 октября 2025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 xml:space="preserve">(Глушков Владимир Викторович, Глава Администрации Углеродовского </w:t>
            </w:r>
            <w:r w:rsidR="005D0946">
              <w:rPr>
                <w:sz w:val="24"/>
                <w:szCs w:val="24"/>
              </w:rPr>
              <w:lastRenderedPageBreak/>
              <w:t>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1.1.6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 xml:space="preserve">28 декабря 2025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1.1.7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I квартала 2026 г.»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7 апреля 2026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1.1.8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II квартал 2026 г.»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 xml:space="preserve">7 июля </w:t>
            </w:r>
          </w:p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1.1.9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2026 г.»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7 октября 2026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1.1.10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1.1.11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7 апреля 2027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1.1.12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 xml:space="preserve">7 июля </w:t>
            </w:r>
          </w:p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 xml:space="preserve">(Глушков Владимир Викторович, Глава Администрации Углеродовского </w:t>
            </w:r>
            <w:r w:rsidR="005D0946">
              <w:rPr>
                <w:sz w:val="24"/>
                <w:szCs w:val="24"/>
              </w:rPr>
              <w:lastRenderedPageBreak/>
              <w:t>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Контрольная точка 1.1.13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II квартал 2027 г.»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7 октября 2027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1.1.11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7 апреля 2027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5D0946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4408B" w:rsidRDefault="002856E0">
      <w:pPr>
        <w:widowControl w:val="0"/>
        <w:jc w:val="both"/>
      </w:pPr>
      <w:r>
        <w:rPr>
          <w:sz w:val="24"/>
          <w:szCs w:val="24"/>
        </w:rPr>
        <w:t>Примечания: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Используемое сокращение: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г. – год.</w:t>
      </w:r>
    </w:p>
    <w:p w:rsidR="0024408B" w:rsidRDefault="002856E0">
      <w:pPr>
        <w:widowControl w:val="0"/>
        <w:ind w:firstLine="709"/>
        <w:jc w:val="both"/>
      </w:pPr>
      <w:r>
        <w:rPr>
          <w:sz w:val="24"/>
          <w:szCs w:val="24"/>
        </w:rPr>
        <w:t>2. X – данные ячейки не заполняются.</w:t>
      </w: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A077F" w:rsidRDefault="001A077F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A077F" w:rsidRDefault="001A077F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A077F" w:rsidRDefault="001A077F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A077F" w:rsidRDefault="001A077F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A077F" w:rsidRDefault="001A077F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1A077F" w:rsidRDefault="001A077F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D0946" w:rsidRDefault="005D0946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24408B" w:rsidRDefault="002856E0">
      <w:pPr>
        <w:widowControl w:val="0"/>
        <w:ind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Паспорт</w:t>
      </w: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комплекса процессных мероприятий «Защита </w:t>
      </w:r>
      <w:r w:rsidR="00B179E4">
        <w:rPr>
          <w:b/>
          <w:bCs/>
          <w:sz w:val="24"/>
          <w:szCs w:val="24"/>
        </w:rPr>
        <w:t xml:space="preserve"> населения </w:t>
      </w:r>
      <w:r>
        <w:rPr>
          <w:b/>
          <w:bCs/>
          <w:sz w:val="24"/>
          <w:szCs w:val="24"/>
        </w:rPr>
        <w:t>от чрезвычайных ситуаций»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Основные положения 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tbl>
      <w:tblPr>
        <w:tblW w:w="14570" w:type="dxa"/>
        <w:tblCellMar>
          <w:left w:w="113" w:type="dxa"/>
        </w:tblCellMar>
        <w:tblLook w:val="04A0"/>
      </w:tblPr>
      <w:tblGrid>
        <w:gridCol w:w="711"/>
        <w:gridCol w:w="6109"/>
        <w:gridCol w:w="425"/>
        <w:gridCol w:w="7325"/>
      </w:tblGrid>
      <w:tr w:rsidR="0024408B">
        <w:tc>
          <w:tcPr>
            <w:tcW w:w="711" w:type="dxa"/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109" w:type="dxa"/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«Защита от чрезвычайных ситуаций» (далее также в настоящем разделе – комплекс процессных мероприятий)</w:t>
            </w:r>
          </w:p>
        </w:tc>
        <w:tc>
          <w:tcPr>
            <w:tcW w:w="425" w:type="dxa"/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 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</w:tr>
      <w:tr w:rsidR="0024408B">
        <w:tc>
          <w:tcPr>
            <w:tcW w:w="711" w:type="dxa"/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109" w:type="dxa"/>
            <w:shd w:val="clear" w:color="auto" w:fill="auto"/>
          </w:tcPr>
          <w:p w:rsidR="0024408B" w:rsidRDefault="002856E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 программой Углеродовского городского поселения</w:t>
            </w:r>
          </w:p>
        </w:tc>
        <w:tc>
          <w:tcPr>
            <w:tcW w:w="425" w:type="dxa"/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shd w:val="clear" w:color="auto" w:fill="auto"/>
          </w:tcPr>
          <w:p w:rsidR="0024408B" w:rsidRDefault="002856E0" w:rsidP="00B179E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Углеродовского городского поселения  «Защита населения и территории от чрезвычайных ситуаций, обеспечение пожарной безопасности, безопасности людей на водных объектах»</w:t>
            </w:r>
          </w:p>
        </w:tc>
      </w:tr>
    </w:tbl>
    <w:p w:rsidR="0024408B" w:rsidRDefault="002856E0">
      <w:pPr>
        <w:widowControl w:val="0"/>
        <w:jc w:val="center"/>
        <w:rPr>
          <w:sz w:val="24"/>
          <w:szCs w:val="24"/>
        </w:rPr>
      </w:pPr>
      <w:r>
        <w:br w:type="page"/>
      </w: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0"/>
        <w:gridCol w:w="1544"/>
        <w:gridCol w:w="743"/>
        <w:gridCol w:w="1143"/>
        <w:gridCol w:w="1093"/>
        <w:gridCol w:w="1006"/>
        <w:gridCol w:w="715"/>
        <w:gridCol w:w="721"/>
        <w:gridCol w:w="714"/>
        <w:gridCol w:w="748"/>
        <w:gridCol w:w="714"/>
        <w:gridCol w:w="718"/>
        <w:gridCol w:w="858"/>
        <w:gridCol w:w="1285"/>
        <w:gridCol w:w="1042"/>
        <w:gridCol w:w="957"/>
      </w:tblGrid>
      <w:tr w:rsidR="0024408B">
        <w:trPr>
          <w:tblHeader/>
        </w:trPr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Уро-вень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пока-зате-ля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>
              <w:rPr>
                <w:sz w:val="24"/>
                <w:szCs w:val="24"/>
              </w:rPr>
              <w:t>возраста-ния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Доку-мент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Ответст-венный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proofErr w:type="spellStart"/>
            <w:proofErr w:type="gramStart"/>
            <w:r>
              <w:rPr>
                <w:sz w:val="24"/>
                <w:szCs w:val="24"/>
              </w:rPr>
              <w:t>дости-жение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показа-телями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нацио-нальных</w:t>
            </w:r>
            <w:proofErr w:type="spellEnd"/>
            <w:r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система</w:t>
            </w:r>
          </w:p>
        </w:tc>
      </w:tr>
      <w:tr w:rsidR="0024408B">
        <w:trPr>
          <w:tblHeader/>
        </w:trPr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зна-че-ние</w:t>
            </w:r>
            <w:proofErr w:type="spellEnd"/>
          </w:p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91"/>
        <w:gridCol w:w="2037"/>
        <w:gridCol w:w="551"/>
        <w:gridCol w:w="1081"/>
        <w:gridCol w:w="1180"/>
        <w:gridCol w:w="849"/>
        <w:gridCol w:w="525"/>
        <w:gridCol w:w="618"/>
        <w:gridCol w:w="525"/>
        <w:gridCol w:w="532"/>
        <w:gridCol w:w="525"/>
        <w:gridCol w:w="525"/>
        <w:gridCol w:w="1672"/>
        <w:gridCol w:w="1761"/>
        <w:gridCol w:w="829"/>
        <w:gridCol w:w="868"/>
      </w:tblGrid>
      <w:tr w:rsidR="0024408B">
        <w:trPr>
          <w:tblHeader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4408B">
        <w:tc>
          <w:tcPr>
            <w:tcW w:w="1456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 комплекса процессных мероприятий  «Обеспечение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4408B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Постановление МО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сис-тема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отсут-ствует</w:t>
            </w:r>
            <w:proofErr w:type="spellEnd"/>
          </w:p>
        </w:tc>
      </w:tr>
      <w:tr w:rsidR="0024408B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МП</w:t>
            </w:r>
          </w:p>
          <w:p w:rsidR="0024408B" w:rsidRDefault="0024408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Постановление МО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сис-тема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отсут-ствует</w:t>
            </w:r>
            <w:proofErr w:type="spellEnd"/>
          </w:p>
        </w:tc>
      </w:tr>
    </w:tbl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  программы;</w:t>
      </w:r>
    </w:p>
    <w:p w:rsidR="0024408B" w:rsidRDefault="002856E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ОКЕИ – Общероссийский классификатор единиц измерения;</w:t>
      </w:r>
    </w:p>
    <w:p w:rsidR="0024408B" w:rsidRDefault="002856E0">
      <w:pPr>
        <w:widowControl w:val="0"/>
        <w:ind w:firstLine="709"/>
        <w:jc w:val="both"/>
      </w:pPr>
      <w:r>
        <w:rPr>
          <w:sz w:val="24"/>
          <w:szCs w:val="24"/>
        </w:rPr>
        <w:t xml:space="preserve">Постановление МО – Постановлением Администрации Углеродовского городского поселения от </w:t>
      </w:r>
      <w:r w:rsidR="00B179E4">
        <w:rPr>
          <w:sz w:val="24"/>
          <w:szCs w:val="24"/>
        </w:rPr>
        <w:t>07</w:t>
      </w:r>
      <w:r>
        <w:rPr>
          <w:sz w:val="24"/>
          <w:szCs w:val="24"/>
        </w:rPr>
        <w:t>.12.2018 № 9</w:t>
      </w:r>
      <w:r w:rsidR="00B179E4"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безопасности, безопасности людей на водных объектах, профилактика терроризма и экстремизма»;</w:t>
      </w:r>
    </w:p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B179E4" w:rsidRDefault="00B179E4">
      <w:pPr>
        <w:widowControl w:val="0"/>
        <w:spacing w:line="228" w:lineRule="auto"/>
        <w:jc w:val="center"/>
        <w:rPr>
          <w:sz w:val="24"/>
          <w:szCs w:val="24"/>
        </w:rPr>
      </w:pPr>
    </w:p>
    <w:p w:rsidR="001A077F" w:rsidRDefault="001A077F">
      <w:pPr>
        <w:widowControl w:val="0"/>
        <w:spacing w:line="228" w:lineRule="auto"/>
        <w:jc w:val="center"/>
        <w:rPr>
          <w:sz w:val="24"/>
          <w:szCs w:val="24"/>
        </w:rPr>
      </w:pPr>
    </w:p>
    <w:p w:rsidR="001A077F" w:rsidRDefault="001A077F">
      <w:pPr>
        <w:widowControl w:val="0"/>
        <w:spacing w:line="228" w:lineRule="auto"/>
        <w:jc w:val="center"/>
        <w:rPr>
          <w:sz w:val="24"/>
          <w:szCs w:val="24"/>
        </w:rPr>
      </w:pPr>
    </w:p>
    <w:p w:rsidR="001A077F" w:rsidRDefault="001A077F">
      <w:pPr>
        <w:widowControl w:val="0"/>
        <w:spacing w:line="228" w:lineRule="auto"/>
        <w:jc w:val="center"/>
        <w:rPr>
          <w:sz w:val="24"/>
          <w:szCs w:val="24"/>
        </w:rPr>
      </w:pPr>
    </w:p>
    <w:p w:rsidR="00B179E4" w:rsidRDefault="00B179E4">
      <w:pPr>
        <w:widowControl w:val="0"/>
        <w:spacing w:line="228" w:lineRule="auto"/>
        <w:jc w:val="center"/>
        <w:rPr>
          <w:sz w:val="24"/>
          <w:szCs w:val="24"/>
        </w:rPr>
      </w:pPr>
    </w:p>
    <w:p w:rsidR="0024408B" w:rsidRDefault="002856E0">
      <w:pPr>
        <w:widowControl w:val="0"/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2.1. План достижения показателей комплекса процессных мероприятий в 2025 году</w:t>
      </w:r>
    </w:p>
    <w:p w:rsidR="0024408B" w:rsidRDefault="0024408B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47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/>
      </w:tblPr>
      <w:tblGrid>
        <w:gridCol w:w="631"/>
        <w:gridCol w:w="2099"/>
        <w:gridCol w:w="1194"/>
        <w:gridCol w:w="1200"/>
        <w:gridCol w:w="793"/>
        <w:gridCol w:w="861"/>
        <w:gridCol w:w="762"/>
        <w:gridCol w:w="794"/>
        <w:gridCol w:w="747"/>
        <w:gridCol w:w="772"/>
        <w:gridCol w:w="770"/>
        <w:gridCol w:w="788"/>
        <w:gridCol w:w="937"/>
        <w:gridCol w:w="814"/>
        <w:gridCol w:w="799"/>
        <w:gridCol w:w="829"/>
      </w:tblGrid>
      <w:tr w:rsidR="0024408B">
        <w:tc>
          <w:tcPr>
            <w:tcW w:w="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комплекса процессных мероприятий</w:t>
            </w:r>
          </w:p>
        </w:tc>
        <w:tc>
          <w:tcPr>
            <w:tcW w:w="1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пока-зателя</w:t>
            </w:r>
            <w:proofErr w:type="spellEnd"/>
            <w:proofErr w:type="gramEnd"/>
          </w:p>
        </w:tc>
        <w:tc>
          <w:tcPr>
            <w:tcW w:w="1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  <w:szCs w:val="24"/>
              </w:rPr>
              <w:t>изме-рения</w:t>
            </w:r>
            <w:proofErr w:type="spellEnd"/>
            <w:proofErr w:type="gramEnd"/>
          </w:p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910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24408B">
        <w:tc>
          <w:tcPr>
            <w:tcW w:w="6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spacing w:after="200"/>
              <w:rPr>
                <w:sz w:val="24"/>
                <w:szCs w:val="24"/>
              </w:rPr>
            </w:pPr>
          </w:p>
        </w:tc>
      </w:tr>
      <w:tr w:rsidR="0024408B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4408B">
        <w:tc>
          <w:tcPr>
            <w:tcW w:w="1478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line="228" w:lineRule="auto"/>
              <w:jc w:val="center"/>
            </w:pPr>
            <w:r>
              <w:rPr>
                <w:rStyle w:val="1"/>
                <w:b/>
                <w:bCs/>
                <w:sz w:val="24"/>
                <w:szCs w:val="24"/>
              </w:rPr>
              <w:t xml:space="preserve">1. Задача </w:t>
            </w:r>
            <w:r>
              <w:rPr>
                <w:b/>
                <w:bCs/>
                <w:sz w:val="24"/>
                <w:szCs w:val="24"/>
              </w:rPr>
              <w:t>комплекса</w:t>
            </w:r>
            <w:r>
              <w:rPr>
                <w:rStyle w:val="1"/>
                <w:b/>
                <w:bCs/>
                <w:sz w:val="24"/>
                <w:szCs w:val="24"/>
              </w:rPr>
              <w:t xml:space="preserve"> процессных мероприятий «Защита от чрезвычайных ситуаций»</w:t>
            </w:r>
          </w:p>
        </w:tc>
      </w:tr>
      <w:tr w:rsidR="0024408B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napToGrid w:val="0"/>
              <w:outlineLvl w:val="2"/>
            </w:pPr>
            <w:r>
              <w:rPr>
                <w:rStyle w:val="1"/>
                <w:rFonts w:eastAsia="Calibri"/>
                <w:sz w:val="24"/>
                <w:szCs w:val="24"/>
                <w:highlight w:val="white"/>
              </w:rPr>
              <w:t>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МП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единиц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408B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napToGri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МП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единиц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  <w:right w:w="108" w:type="dxa"/>
            </w:tcMar>
          </w:tcPr>
          <w:p w:rsidR="0024408B" w:rsidRDefault="002856E0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4408B" w:rsidRDefault="002856E0">
      <w:pPr>
        <w:widowControl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 w:rsidR="0024408B" w:rsidRDefault="002856E0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 w:rsidR="0024408B" w:rsidRDefault="002856E0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– муниципальная программа Углеродовского городского поселения; </w:t>
      </w:r>
    </w:p>
    <w:p w:rsidR="0024408B" w:rsidRDefault="002856E0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ОКЕИ – Общероссийский классификатор единиц измерения.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1A077F" w:rsidRDefault="001A077F">
      <w:pPr>
        <w:widowControl w:val="0"/>
        <w:jc w:val="center"/>
        <w:rPr>
          <w:sz w:val="24"/>
          <w:szCs w:val="24"/>
        </w:rPr>
      </w:pPr>
    </w:p>
    <w:p w:rsidR="0024408B" w:rsidRDefault="0024408B">
      <w:pPr>
        <w:widowControl w:val="0"/>
        <w:jc w:val="center"/>
        <w:rPr>
          <w:sz w:val="24"/>
          <w:szCs w:val="24"/>
        </w:rPr>
      </w:pPr>
    </w:p>
    <w:p w:rsidR="0024408B" w:rsidRDefault="002856E0">
      <w:pPr>
        <w:widowControl w:val="0"/>
        <w:jc w:val="center"/>
      </w:pPr>
      <w:r>
        <w:rPr>
          <w:sz w:val="24"/>
          <w:szCs w:val="24"/>
        </w:rPr>
        <w:lastRenderedPageBreak/>
        <w:t xml:space="preserve">3. Перечень мероприятий (результатов) комплекса процессных мероприятий </w:t>
      </w:r>
    </w:p>
    <w:p w:rsidR="0024408B" w:rsidRDefault="0024408B">
      <w:pPr>
        <w:widowControl w:val="0"/>
        <w:jc w:val="center"/>
        <w:rPr>
          <w:strike/>
          <w:sz w:val="24"/>
          <w:szCs w:val="24"/>
        </w:rPr>
      </w:pPr>
    </w:p>
    <w:tbl>
      <w:tblPr>
        <w:tblW w:w="145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23"/>
        <w:gridCol w:w="2887"/>
        <w:gridCol w:w="1587"/>
        <w:gridCol w:w="2887"/>
        <w:gridCol w:w="1443"/>
        <w:gridCol w:w="1443"/>
        <w:gridCol w:w="1011"/>
        <w:gridCol w:w="865"/>
        <w:gridCol w:w="867"/>
        <w:gridCol w:w="860"/>
      </w:tblGrid>
      <w:tr w:rsidR="0024408B"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меро-приятия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(результата) 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</w:r>
          </w:p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4408B">
        <w:tc>
          <w:tcPr>
            <w:tcW w:w="7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18"/>
        <w:gridCol w:w="2875"/>
        <w:gridCol w:w="1662"/>
        <w:gridCol w:w="2875"/>
        <w:gridCol w:w="1439"/>
        <w:gridCol w:w="1427"/>
        <w:gridCol w:w="1003"/>
        <w:gridCol w:w="859"/>
        <w:gridCol w:w="861"/>
        <w:gridCol w:w="854"/>
      </w:tblGrid>
      <w:tr w:rsidR="0024408B">
        <w:trPr>
          <w:tblHeader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4408B">
        <w:tc>
          <w:tcPr>
            <w:tcW w:w="145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rFonts w:eastAsia="Calibri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24408B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  <w:p w:rsidR="0024408B" w:rsidRDefault="0024408B">
            <w:pPr>
              <w:widowControl w:val="0"/>
              <w:snapToGrid w:val="0"/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B179E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</w:t>
            </w:r>
            <w:r w:rsidR="002856E0">
              <w:rPr>
                <w:sz w:val="24"/>
                <w:szCs w:val="24"/>
              </w:rPr>
              <w:t>ление текущей деятельности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08B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системой оповещения при возникновении чрезвычайных ситуаций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B179E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</w:t>
            </w:r>
            <w:r w:rsidR="002856E0">
              <w:rPr>
                <w:sz w:val="24"/>
                <w:szCs w:val="24"/>
              </w:rPr>
              <w:t>ление текущей деятельности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napToGri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уровня информирования населения об угрозе и возникновении чрезвычайных ситуаций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4408B" w:rsidRDefault="0024408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 w:rsidR="0024408B" w:rsidRDefault="002856E0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 w:rsidR="0024408B" w:rsidRDefault="002856E0">
      <w:pPr>
        <w:widowControl w:val="0"/>
        <w:tabs>
          <w:tab w:val="left" w:pos="851"/>
          <w:tab w:val="left" w:pos="11057"/>
        </w:tabs>
        <w:jc w:val="center"/>
        <w:rPr>
          <w:sz w:val="24"/>
          <w:szCs w:val="24"/>
        </w:rPr>
      </w:pPr>
      <w:r>
        <w:br w:type="page"/>
      </w:r>
    </w:p>
    <w:p w:rsidR="0024408B" w:rsidRDefault="002856E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24408B" w:rsidRDefault="0024408B">
      <w:pPr>
        <w:widowControl w:val="0"/>
        <w:jc w:val="center"/>
        <w:rPr>
          <w:sz w:val="24"/>
          <w:szCs w:val="24"/>
        </w:rPr>
      </w:pPr>
    </w:p>
    <w:tbl>
      <w:tblPr>
        <w:tblW w:w="145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8"/>
        <w:gridCol w:w="5487"/>
        <w:gridCol w:w="3899"/>
        <w:gridCol w:w="1155"/>
        <w:gridCol w:w="1154"/>
        <w:gridCol w:w="1155"/>
        <w:gridCol w:w="1153"/>
      </w:tblGrid>
      <w:tr w:rsidR="0024408B"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комплекса</w:t>
            </w:r>
          </w:p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24408B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8"/>
        <w:gridCol w:w="5488"/>
        <w:gridCol w:w="722"/>
        <w:gridCol w:w="722"/>
        <w:gridCol w:w="1732"/>
        <w:gridCol w:w="721"/>
        <w:gridCol w:w="1159"/>
        <w:gridCol w:w="1159"/>
        <w:gridCol w:w="1155"/>
        <w:gridCol w:w="1143"/>
      </w:tblGrid>
      <w:tr w:rsidR="0024408B" w:rsidTr="00B179E4">
        <w:trPr>
          <w:tblHeader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77F" w:rsidTr="00B179E4">
        <w:tc>
          <w:tcPr>
            <w:tcW w:w="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 Защита населения от чрезвычайных ситуаций » (всего), в том числе:</w:t>
            </w:r>
          </w:p>
        </w:tc>
        <w:tc>
          <w:tcPr>
            <w:tcW w:w="38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 w:rsidP="00B645C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231,6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 w:rsidP="00B645C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 w:rsidP="00B645C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 w:rsidP="00B645C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1A077F" w:rsidTr="00B179E4"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поселени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всего), из них: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>
            <w:pPr>
              <w:widowControl w:val="0"/>
              <w:jc w:val="center"/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 w:rsidP="00B645C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231,6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 w:rsidP="00B645C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 w:rsidP="00B645C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077F" w:rsidRDefault="001A077F" w:rsidP="00B645C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24408B" w:rsidTr="00B179E4"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24408B" w:rsidTr="00B179E4"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24408B" w:rsidTr="00B179E4"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B179E4" w:rsidTr="00B179E4"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179E4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179E4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179E4">
            <w:pPr>
              <w:widowControl w:val="0"/>
              <w:jc w:val="center"/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179E4">
            <w:pPr>
              <w:widowControl w:val="0"/>
              <w:jc w:val="center"/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179E4">
            <w:pPr>
              <w:widowControl w:val="0"/>
              <w:jc w:val="center"/>
            </w:pPr>
            <w:r>
              <w:rPr>
                <w:sz w:val="24"/>
                <w:szCs w:val="24"/>
              </w:rPr>
              <w:t>03 4 02 20030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179E4">
            <w:pPr>
              <w:widowControl w:val="0"/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80811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231,6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179E4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179E4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79E4" w:rsidRDefault="00B179E4" w:rsidP="00B80811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1A077F">
              <w:rPr>
                <w:sz w:val="24"/>
                <w:szCs w:val="24"/>
              </w:rPr>
              <w:t>36,2</w:t>
            </w:r>
          </w:p>
        </w:tc>
      </w:tr>
      <w:tr w:rsidR="0024408B" w:rsidTr="00B179E4"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4408B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X – данные ячейки не заполняются.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br w:type="page"/>
      </w:r>
    </w:p>
    <w:p w:rsidR="0024408B" w:rsidRDefault="002856E0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4408B" w:rsidRDefault="002856E0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5. План реализации комплекса процессных мероприятий на 2025 – 2027 годы</w:t>
      </w:r>
    </w:p>
    <w:p w:rsidR="0024408B" w:rsidRDefault="0024408B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858"/>
        <w:gridCol w:w="4849"/>
        <w:gridCol w:w="1752"/>
        <w:gridCol w:w="3442"/>
        <w:gridCol w:w="1540"/>
        <w:gridCol w:w="2138"/>
      </w:tblGrid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(Ф.И.О., должность, наименование исполнительного органа Углеродовского городского поселения, иного государственного органа, организации)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подтверж-дающего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 w:rsidR="0024408B" w:rsidRDefault="0024408B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858"/>
        <w:gridCol w:w="4849"/>
        <w:gridCol w:w="1752"/>
        <w:gridCol w:w="3442"/>
        <w:gridCol w:w="1540"/>
        <w:gridCol w:w="2138"/>
      </w:tblGrid>
      <w:tr w:rsidR="0024408B">
        <w:trPr>
          <w:tblHeader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408B">
        <w:tc>
          <w:tcPr>
            <w:tcW w:w="145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1. Задача комплекса процессных мероприятий  «Защита от чрезвычайных ситуаций  »</w:t>
            </w:r>
          </w:p>
          <w:p w:rsidR="0024408B" w:rsidRDefault="002440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Мероприятие (результат) 1.1 «Защита от чрезвычайных ситуаций 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1.1.2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28 декабря 2025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1.1.3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1.1.4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«Проведен анализ расходования средств по итогу II квартала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 июля </w:t>
            </w:r>
          </w:p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 г. 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 xml:space="preserve">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аналити-</w:t>
            </w:r>
            <w:r>
              <w:rPr>
                <w:sz w:val="24"/>
                <w:szCs w:val="24"/>
              </w:rPr>
              <w:lastRenderedPageBreak/>
              <w:t>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информационная </w:t>
            </w:r>
            <w:r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1.1.5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октября 2025 г. 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1.1.6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декабря 2025 г. 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1.1.7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I квартала 2026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 2026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1.1.8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II квартал 2026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июля </w:t>
            </w:r>
          </w:p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1.1.9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«Проведен анализ расходования средств по итогу III квартала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 октября 2026 </w:t>
            </w:r>
            <w:r>
              <w:rPr>
                <w:sz w:val="24"/>
                <w:szCs w:val="24"/>
              </w:rPr>
              <w:lastRenderedPageBreak/>
              <w:t>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 xml:space="preserve">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аналити-</w:t>
            </w:r>
            <w:r>
              <w:rPr>
                <w:sz w:val="24"/>
                <w:szCs w:val="24"/>
              </w:rPr>
              <w:lastRenderedPageBreak/>
              <w:t>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информационная </w:t>
            </w:r>
            <w:r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1.1.10 </w:t>
            </w:r>
          </w:p>
          <w:p w:rsidR="0024408B" w:rsidRDefault="00285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1.1.11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7 апреля 2027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1.1.12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 xml:space="preserve">7 июля </w:t>
            </w:r>
          </w:p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Контрольная точка 1.1.13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II квартал 2027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7 октября 2027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Контрольная точка 1.1.14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 xml:space="preserve">«Проведен анализ расходования средств по итогу III квартала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7 апреля 2027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 xml:space="preserve">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аналити-</w:t>
            </w:r>
            <w:r>
              <w:rPr>
                <w:sz w:val="24"/>
                <w:szCs w:val="24"/>
              </w:rPr>
              <w:lastRenderedPageBreak/>
              <w:t>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 xml:space="preserve">информационная </w:t>
            </w:r>
            <w:r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24408B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 xml:space="preserve">Контрольная точка 1.1.10 </w:t>
            </w:r>
          </w:p>
          <w:p w:rsidR="0024408B" w:rsidRDefault="002856E0">
            <w:pPr>
              <w:widowControl w:val="0"/>
            </w:pPr>
            <w:r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B179E4">
              <w:rPr>
                <w:sz w:val="24"/>
                <w:szCs w:val="24"/>
              </w:rPr>
              <w:t>(Глушков Владимир Викторович, Глава Администрации Углеродовского городского поселения)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08B" w:rsidRDefault="002856E0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4408B" w:rsidRDefault="0024408B">
      <w:pPr>
        <w:widowControl w:val="0"/>
        <w:ind w:firstLine="709"/>
        <w:jc w:val="both"/>
        <w:rPr>
          <w:sz w:val="24"/>
          <w:szCs w:val="24"/>
        </w:rPr>
      </w:pP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Используемые сокращения:</w:t>
      </w:r>
    </w:p>
    <w:p w:rsidR="0024408B" w:rsidRDefault="002856E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г. – год;</w:t>
      </w:r>
    </w:p>
    <w:p w:rsidR="0024408B" w:rsidRDefault="002856E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X – данные ячейки не заполняются. </w:t>
      </w:r>
    </w:p>
    <w:p w:rsidR="0024408B" w:rsidRDefault="002856E0">
      <w:pPr>
        <w:widowControl w:val="0"/>
        <w:ind w:firstLine="709"/>
        <w:jc w:val="both"/>
      </w:pPr>
      <w:r>
        <w:rPr>
          <w:sz w:val="24"/>
          <w:szCs w:val="24"/>
        </w:rPr>
        <w:t xml:space="preserve">  </w:t>
      </w:r>
    </w:p>
    <w:p w:rsidR="0024408B" w:rsidRDefault="0024408B">
      <w:pPr>
        <w:widowControl w:val="0"/>
        <w:jc w:val="center"/>
      </w:pPr>
    </w:p>
    <w:p w:rsidR="0024408B" w:rsidRDefault="0024408B">
      <w:pPr>
        <w:widowControl w:val="0"/>
        <w:jc w:val="center"/>
      </w:pPr>
    </w:p>
    <w:p w:rsidR="0024408B" w:rsidRDefault="0024408B">
      <w:pPr>
        <w:widowControl w:val="0"/>
        <w:jc w:val="center"/>
      </w:pPr>
    </w:p>
    <w:p w:rsidR="0024408B" w:rsidRDefault="0024408B">
      <w:pPr>
        <w:widowControl w:val="0"/>
        <w:jc w:val="center"/>
      </w:pPr>
    </w:p>
    <w:p w:rsidR="0024408B" w:rsidRDefault="0024408B">
      <w:pPr>
        <w:widowControl w:val="0"/>
        <w:jc w:val="center"/>
      </w:pPr>
    </w:p>
    <w:p w:rsidR="0024408B" w:rsidRDefault="0024408B">
      <w:pPr>
        <w:widowControl w:val="0"/>
        <w:jc w:val="center"/>
      </w:pPr>
    </w:p>
    <w:p w:rsidR="0024408B" w:rsidRDefault="0024408B">
      <w:pPr>
        <w:widowControl w:val="0"/>
        <w:jc w:val="center"/>
      </w:pPr>
    </w:p>
    <w:p w:rsidR="0024408B" w:rsidRDefault="0024408B">
      <w:pPr>
        <w:widowControl w:val="0"/>
        <w:jc w:val="center"/>
      </w:pPr>
    </w:p>
    <w:p w:rsidR="0024408B" w:rsidRDefault="0024408B" w:rsidP="00B179E4">
      <w:pPr>
        <w:widowControl w:val="0"/>
      </w:pPr>
    </w:p>
    <w:sectPr w:rsidR="0024408B" w:rsidSect="001A077F">
      <w:headerReference w:type="default" r:id="rId13"/>
      <w:footerReference w:type="default" r:id="rId14"/>
      <w:pgSz w:w="16838" w:h="11906" w:orient="landscape"/>
      <w:pgMar w:top="993" w:right="1643" w:bottom="681" w:left="880" w:header="709" w:footer="62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C6A" w:rsidRDefault="00582C6A" w:rsidP="0024408B">
      <w:r>
        <w:separator/>
      </w:r>
    </w:p>
  </w:endnote>
  <w:endnote w:type="continuationSeparator" w:id="0">
    <w:p w:rsidR="00582C6A" w:rsidRDefault="00582C6A" w:rsidP="0024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0000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11" w:rsidRDefault="00B808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11" w:rsidRDefault="00B808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11" w:rsidRDefault="00B8081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11" w:rsidRDefault="00B808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C6A" w:rsidRDefault="00582C6A" w:rsidP="0024408B">
      <w:r>
        <w:separator/>
      </w:r>
    </w:p>
  </w:footnote>
  <w:footnote w:type="continuationSeparator" w:id="0">
    <w:p w:rsidR="00582C6A" w:rsidRDefault="00582C6A" w:rsidP="0024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11" w:rsidRDefault="00B808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11" w:rsidRDefault="00B808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11" w:rsidRDefault="00B808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08B"/>
    <w:rsid w:val="000434A1"/>
    <w:rsid w:val="001A077F"/>
    <w:rsid w:val="0024408B"/>
    <w:rsid w:val="002856E0"/>
    <w:rsid w:val="002E1A32"/>
    <w:rsid w:val="00582C6A"/>
    <w:rsid w:val="005D0946"/>
    <w:rsid w:val="00647A81"/>
    <w:rsid w:val="007E5749"/>
    <w:rsid w:val="008D5BD7"/>
    <w:rsid w:val="009A1399"/>
    <w:rsid w:val="00B179E4"/>
    <w:rsid w:val="00B80811"/>
    <w:rsid w:val="00C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8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2440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Heading2">
    <w:name w:val="Heading 2"/>
    <w:basedOn w:val="a"/>
    <w:qFormat/>
    <w:rsid w:val="0024408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basedOn w:val="a"/>
    <w:qFormat/>
    <w:rsid w:val="0024408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basedOn w:val="a"/>
    <w:qFormat/>
    <w:rsid w:val="0024408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basedOn w:val="a"/>
    <w:qFormat/>
    <w:rsid w:val="0024408B"/>
    <w:pPr>
      <w:spacing w:before="120" w:after="120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4408B"/>
    <w:rPr>
      <w:rFonts w:ascii="Times New Roman" w:hAnsi="Times New Roman"/>
      <w:sz w:val="20"/>
    </w:rPr>
  </w:style>
  <w:style w:type="character" w:customStyle="1" w:styleId="2">
    <w:name w:val="Оглавление 2 Знак"/>
    <w:qFormat/>
    <w:rsid w:val="0024408B"/>
    <w:rPr>
      <w:rFonts w:ascii="XO Thames" w:hAnsi="XO Thames"/>
      <w:sz w:val="28"/>
    </w:rPr>
  </w:style>
  <w:style w:type="character" w:customStyle="1" w:styleId="2Exact">
    <w:name w:val="Основной текст (2) Exact"/>
    <w:qFormat/>
    <w:rsid w:val="0024408B"/>
    <w:rPr>
      <w:rFonts w:ascii="Times New Roman" w:hAnsi="Times New Roman"/>
      <w:sz w:val="26"/>
    </w:rPr>
  </w:style>
  <w:style w:type="character" w:customStyle="1" w:styleId="10">
    <w:name w:val="Гиперссылка1"/>
    <w:qFormat/>
    <w:rsid w:val="0024408B"/>
    <w:rPr>
      <w:color w:val="0000FF"/>
      <w:u w:val="single"/>
    </w:rPr>
  </w:style>
  <w:style w:type="character" w:customStyle="1" w:styleId="a3">
    <w:name w:val="Нижний колонтитул Знак"/>
    <w:basedOn w:val="1"/>
    <w:qFormat/>
    <w:rsid w:val="0024408B"/>
    <w:rPr>
      <w:rFonts w:ascii="Times New Roman" w:hAnsi="Times New Roman"/>
      <w:sz w:val="20"/>
    </w:rPr>
  </w:style>
  <w:style w:type="character" w:customStyle="1" w:styleId="4">
    <w:name w:val="Оглавление 4 Знак"/>
    <w:qFormat/>
    <w:rsid w:val="0024408B"/>
    <w:rPr>
      <w:rFonts w:ascii="XO Thames" w:hAnsi="XO Thames"/>
      <w:sz w:val="28"/>
    </w:rPr>
  </w:style>
  <w:style w:type="character" w:customStyle="1" w:styleId="5">
    <w:name w:val="Заголовок 5 Знак"/>
    <w:qFormat/>
    <w:rsid w:val="0024408B"/>
    <w:rPr>
      <w:rFonts w:ascii="XO Thames" w:hAnsi="XO Thames"/>
      <w:b/>
    </w:rPr>
  </w:style>
  <w:style w:type="character" w:customStyle="1" w:styleId="18">
    <w:name w:val="Обычный18"/>
    <w:qFormat/>
    <w:rsid w:val="0024408B"/>
    <w:rPr>
      <w:rFonts w:ascii="Times New Roman" w:hAnsi="Times New Roman"/>
      <w:sz w:val="20"/>
    </w:rPr>
  </w:style>
  <w:style w:type="character" w:customStyle="1" w:styleId="6">
    <w:name w:val="Оглавление 6 Знак"/>
    <w:qFormat/>
    <w:rsid w:val="0024408B"/>
    <w:rPr>
      <w:rFonts w:ascii="XO Thames" w:hAnsi="XO Thames"/>
      <w:sz w:val="28"/>
    </w:rPr>
  </w:style>
  <w:style w:type="character" w:customStyle="1" w:styleId="7">
    <w:name w:val="Оглавление 7 Знак"/>
    <w:qFormat/>
    <w:rsid w:val="0024408B"/>
    <w:rPr>
      <w:rFonts w:ascii="XO Thames" w:hAnsi="XO Thames"/>
      <w:sz w:val="28"/>
    </w:rPr>
  </w:style>
  <w:style w:type="character" w:customStyle="1" w:styleId="3">
    <w:name w:val="Заголовок 3 Знак"/>
    <w:qFormat/>
    <w:rsid w:val="0024408B"/>
    <w:rPr>
      <w:rFonts w:ascii="XO Thames" w:hAnsi="XO Thames"/>
      <w:b/>
      <w:sz w:val="26"/>
    </w:rPr>
  </w:style>
  <w:style w:type="character" w:customStyle="1" w:styleId="ConsNormal">
    <w:name w:val="ConsNormal"/>
    <w:qFormat/>
    <w:rsid w:val="0024408B"/>
    <w:rPr>
      <w:rFonts w:ascii="Arial" w:hAnsi="Arial"/>
      <w:sz w:val="20"/>
    </w:rPr>
  </w:style>
  <w:style w:type="character" w:customStyle="1" w:styleId="30">
    <w:name w:val="Гиперссылка3"/>
    <w:qFormat/>
    <w:rsid w:val="0024408B"/>
    <w:rPr>
      <w:color w:val="0000FF"/>
      <w:u w:val="single"/>
    </w:rPr>
  </w:style>
  <w:style w:type="character" w:customStyle="1" w:styleId="Endnote">
    <w:name w:val="Endnote"/>
    <w:qFormat/>
    <w:rsid w:val="0024408B"/>
    <w:rPr>
      <w:rFonts w:ascii="XO Thames" w:hAnsi="XO Thames"/>
    </w:rPr>
  </w:style>
  <w:style w:type="character" w:customStyle="1" w:styleId="31">
    <w:name w:val="Заголовок 3 Знак1"/>
    <w:qFormat/>
    <w:rsid w:val="0024408B"/>
    <w:rPr>
      <w:rFonts w:ascii="XO Thames" w:hAnsi="XO Thames"/>
      <w:b/>
      <w:sz w:val="26"/>
    </w:rPr>
  </w:style>
  <w:style w:type="character" w:customStyle="1" w:styleId="20">
    <w:name w:val="Заголовок 2 Знак"/>
    <w:qFormat/>
    <w:rsid w:val="0024408B"/>
    <w:rPr>
      <w:rFonts w:ascii="XO Thames" w:hAnsi="XO Thames"/>
      <w:b/>
      <w:sz w:val="28"/>
    </w:rPr>
  </w:style>
  <w:style w:type="character" w:customStyle="1" w:styleId="40">
    <w:name w:val="Гиперссылка4"/>
    <w:qFormat/>
    <w:rsid w:val="0024408B"/>
    <w:rPr>
      <w:color w:val="0000FF"/>
      <w:u w:val="single"/>
    </w:rPr>
  </w:style>
  <w:style w:type="character" w:customStyle="1" w:styleId="14">
    <w:name w:val="Основной шрифт абзаца14"/>
    <w:qFormat/>
    <w:rsid w:val="0024408B"/>
  </w:style>
  <w:style w:type="character" w:customStyle="1" w:styleId="11">
    <w:name w:val="Основной шрифт абзаца1"/>
    <w:qFormat/>
    <w:rsid w:val="0024408B"/>
  </w:style>
  <w:style w:type="character" w:customStyle="1" w:styleId="a4">
    <w:name w:val="Обычный (веб) Знак"/>
    <w:basedOn w:val="1"/>
    <w:qFormat/>
    <w:rsid w:val="0024408B"/>
    <w:rPr>
      <w:rFonts w:ascii="Times New Roman" w:hAnsi="Times New Roman"/>
      <w:sz w:val="24"/>
    </w:rPr>
  </w:style>
  <w:style w:type="character" w:customStyle="1" w:styleId="21">
    <w:name w:val="Гиперссылка2"/>
    <w:qFormat/>
    <w:rsid w:val="0024408B"/>
    <w:rPr>
      <w:color w:val="0000FF"/>
      <w:u w:val="single"/>
    </w:rPr>
  </w:style>
  <w:style w:type="character" w:customStyle="1" w:styleId="a5">
    <w:name w:val="Основной текст Знак"/>
    <w:basedOn w:val="1"/>
    <w:qFormat/>
    <w:rsid w:val="0024408B"/>
    <w:rPr>
      <w:rFonts w:ascii="Times New Roman" w:hAnsi="Times New Roman"/>
      <w:sz w:val="28"/>
    </w:rPr>
  </w:style>
  <w:style w:type="character" w:customStyle="1" w:styleId="32">
    <w:name w:val="Оглавление 3 Знак"/>
    <w:qFormat/>
    <w:rsid w:val="0024408B"/>
    <w:rPr>
      <w:rFonts w:ascii="XO Thames" w:hAnsi="XO Thames"/>
      <w:sz w:val="28"/>
    </w:rPr>
  </w:style>
  <w:style w:type="character" w:customStyle="1" w:styleId="12">
    <w:name w:val="Гиперссылка12"/>
    <w:qFormat/>
    <w:rsid w:val="0024408B"/>
    <w:rPr>
      <w:color w:val="0000FF"/>
      <w:u w:val="single"/>
    </w:rPr>
  </w:style>
  <w:style w:type="character" w:customStyle="1" w:styleId="Postan">
    <w:name w:val="Postan"/>
    <w:basedOn w:val="1"/>
    <w:qFormat/>
    <w:rsid w:val="0024408B"/>
    <w:rPr>
      <w:rFonts w:ascii="Times New Roman" w:hAnsi="Times New Roman"/>
      <w:sz w:val="28"/>
    </w:rPr>
  </w:style>
  <w:style w:type="character" w:customStyle="1" w:styleId="a6">
    <w:name w:val="Абзац списка Знак"/>
    <w:basedOn w:val="1"/>
    <w:qFormat/>
    <w:rsid w:val="0024408B"/>
    <w:rPr>
      <w:rFonts w:ascii="Times New Roman" w:hAnsi="Times New Roman"/>
      <w:sz w:val="20"/>
    </w:rPr>
  </w:style>
  <w:style w:type="character" w:customStyle="1" w:styleId="22">
    <w:name w:val="Основной шрифт абзаца22"/>
    <w:qFormat/>
    <w:rsid w:val="0024408B"/>
  </w:style>
  <w:style w:type="character" w:customStyle="1" w:styleId="16">
    <w:name w:val="Обычный16"/>
    <w:qFormat/>
    <w:rsid w:val="0024408B"/>
    <w:rPr>
      <w:rFonts w:ascii="Times New Roman" w:hAnsi="Times New Roman"/>
      <w:sz w:val="20"/>
    </w:rPr>
  </w:style>
  <w:style w:type="character" w:customStyle="1" w:styleId="140">
    <w:name w:val="Гиперссылка14"/>
    <w:qFormat/>
    <w:rsid w:val="0024408B"/>
    <w:rPr>
      <w:color w:val="0000FF"/>
      <w:u w:val="single"/>
    </w:rPr>
  </w:style>
  <w:style w:type="character" w:customStyle="1" w:styleId="33">
    <w:name w:val="Основной шрифт абзаца3"/>
    <w:qFormat/>
    <w:rsid w:val="0024408B"/>
  </w:style>
  <w:style w:type="character" w:customStyle="1" w:styleId="41">
    <w:name w:val="Основной шрифт абзаца4"/>
    <w:qFormat/>
    <w:rsid w:val="0024408B"/>
  </w:style>
  <w:style w:type="character" w:customStyle="1" w:styleId="51">
    <w:name w:val="Заголовок 5 Знак1"/>
    <w:qFormat/>
    <w:rsid w:val="0024408B"/>
    <w:rPr>
      <w:rFonts w:ascii="XO Thames" w:hAnsi="XO Thames"/>
      <w:b/>
    </w:rPr>
  </w:style>
  <w:style w:type="character" w:customStyle="1" w:styleId="TableParagraph">
    <w:name w:val="Table Paragraph"/>
    <w:basedOn w:val="1"/>
    <w:qFormat/>
    <w:rsid w:val="0024408B"/>
    <w:rPr>
      <w:rFonts w:ascii="Times New Roman" w:hAnsi="Times New Roman"/>
      <w:sz w:val="22"/>
    </w:rPr>
  </w:style>
  <w:style w:type="character" w:customStyle="1" w:styleId="13">
    <w:name w:val="Заголовок 1 Знак"/>
    <w:basedOn w:val="1"/>
    <w:qFormat/>
    <w:rsid w:val="0024408B"/>
    <w:rPr>
      <w:rFonts w:ascii="AG Souvenir" w:hAnsi="AG Souvenir"/>
      <w:b/>
      <w:spacing w:val="38"/>
      <w:sz w:val="28"/>
    </w:rPr>
  </w:style>
  <w:style w:type="character" w:customStyle="1" w:styleId="120">
    <w:name w:val="Основной шрифт абзаца12"/>
    <w:qFormat/>
    <w:rsid w:val="0024408B"/>
  </w:style>
  <w:style w:type="character" w:customStyle="1" w:styleId="-">
    <w:name w:val="Интернет-ссылка"/>
    <w:rsid w:val="0024408B"/>
    <w:rPr>
      <w:color w:val="0000FF"/>
      <w:u w:val="single"/>
    </w:rPr>
  </w:style>
  <w:style w:type="character" w:customStyle="1" w:styleId="Footnote">
    <w:name w:val="Footnote"/>
    <w:qFormat/>
    <w:rsid w:val="0024408B"/>
    <w:rPr>
      <w:rFonts w:ascii="XO Thames" w:hAnsi="XO Thames"/>
    </w:rPr>
  </w:style>
  <w:style w:type="character" w:customStyle="1" w:styleId="15">
    <w:name w:val="Оглавление 1 Знак"/>
    <w:qFormat/>
    <w:rsid w:val="0024408B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4408B"/>
    <w:rPr>
      <w:rFonts w:ascii="XO Thames" w:hAnsi="XO Thames"/>
      <w:sz w:val="20"/>
    </w:rPr>
  </w:style>
  <w:style w:type="character" w:customStyle="1" w:styleId="ConsPlusCell">
    <w:name w:val="ConsPlusCell"/>
    <w:qFormat/>
    <w:rsid w:val="0024408B"/>
    <w:rPr>
      <w:rFonts w:ascii="Calibri" w:hAnsi="Calibri"/>
    </w:rPr>
  </w:style>
  <w:style w:type="character" w:customStyle="1" w:styleId="9">
    <w:name w:val="Оглавление 9 Знак"/>
    <w:qFormat/>
    <w:rsid w:val="0024408B"/>
    <w:rPr>
      <w:rFonts w:ascii="XO Thames" w:hAnsi="XO Thames"/>
      <w:sz w:val="28"/>
    </w:rPr>
  </w:style>
  <w:style w:type="character" w:customStyle="1" w:styleId="141">
    <w:name w:val="Обычный14"/>
    <w:qFormat/>
    <w:rsid w:val="0024408B"/>
    <w:rPr>
      <w:rFonts w:ascii="Times New Roman" w:hAnsi="Times New Roman"/>
      <w:sz w:val="20"/>
    </w:rPr>
  </w:style>
  <w:style w:type="character" w:customStyle="1" w:styleId="23">
    <w:name w:val="Основной шрифт абзаца2"/>
    <w:qFormat/>
    <w:rsid w:val="0024408B"/>
  </w:style>
  <w:style w:type="character" w:customStyle="1" w:styleId="8">
    <w:name w:val="Оглавление 8 Знак"/>
    <w:qFormat/>
    <w:rsid w:val="0024408B"/>
    <w:rPr>
      <w:rFonts w:ascii="XO Thames" w:hAnsi="XO Thames"/>
      <w:sz w:val="28"/>
    </w:rPr>
  </w:style>
  <w:style w:type="character" w:customStyle="1" w:styleId="112">
    <w:name w:val="Обычный112"/>
    <w:qFormat/>
    <w:rsid w:val="0024408B"/>
    <w:rPr>
      <w:rFonts w:ascii="Times New Roman" w:hAnsi="Times New Roman"/>
      <w:sz w:val="20"/>
    </w:rPr>
  </w:style>
  <w:style w:type="character" w:customStyle="1" w:styleId="110">
    <w:name w:val="Обычный110"/>
    <w:qFormat/>
    <w:rsid w:val="0024408B"/>
    <w:rPr>
      <w:rFonts w:ascii="Times New Roman" w:hAnsi="Times New Roman"/>
      <w:sz w:val="20"/>
    </w:rPr>
  </w:style>
  <w:style w:type="character" w:customStyle="1" w:styleId="50">
    <w:name w:val="Оглавление 5 Знак"/>
    <w:qFormat/>
    <w:rsid w:val="0024408B"/>
    <w:rPr>
      <w:rFonts w:ascii="XO Thames" w:hAnsi="XO Thames"/>
      <w:sz w:val="28"/>
    </w:rPr>
  </w:style>
  <w:style w:type="character" w:customStyle="1" w:styleId="160">
    <w:name w:val="Основной шрифт абзаца16"/>
    <w:qFormat/>
    <w:rsid w:val="0024408B"/>
  </w:style>
  <w:style w:type="character" w:customStyle="1" w:styleId="a7">
    <w:name w:val="Верхний колонтитул Знак"/>
    <w:basedOn w:val="1"/>
    <w:qFormat/>
    <w:rsid w:val="0024408B"/>
    <w:rPr>
      <w:rFonts w:ascii="Times New Roman" w:hAnsi="Times New Roman"/>
      <w:sz w:val="20"/>
    </w:rPr>
  </w:style>
  <w:style w:type="character" w:customStyle="1" w:styleId="a8">
    <w:name w:val="Подзаголовок Знак"/>
    <w:qFormat/>
    <w:rsid w:val="0024408B"/>
    <w:rPr>
      <w:rFonts w:ascii="XO Thames" w:hAnsi="XO Thames"/>
      <w:i/>
      <w:sz w:val="24"/>
    </w:rPr>
  </w:style>
  <w:style w:type="character" w:customStyle="1" w:styleId="a9">
    <w:name w:val="Заголовок Знак"/>
    <w:qFormat/>
    <w:rsid w:val="0024408B"/>
    <w:rPr>
      <w:rFonts w:ascii="XO Thames" w:hAnsi="XO Thames"/>
      <w:b/>
      <w:caps/>
      <w:sz w:val="40"/>
    </w:rPr>
  </w:style>
  <w:style w:type="character" w:customStyle="1" w:styleId="42">
    <w:name w:val="Заголовок 4 Знак"/>
    <w:qFormat/>
    <w:rsid w:val="0024408B"/>
    <w:rPr>
      <w:rFonts w:ascii="XO Thames" w:hAnsi="XO Thames"/>
      <w:b/>
      <w:sz w:val="24"/>
    </w:rPr>
  </w:style>
  <w:style w:type="character" w:customStyle="1" w:styleId="220">
    <w:name w:val="Гиперссылка22"/>
    <w:qFormat/>
    <w:rsid w:val="0024408B"/>
    <w:rPr>
      <w:color w:val="0000FF"/>
      <w:u w:val="single"/>
    </w:rPr>
  </w:style>
  <w:style w:type="character" w:customStyle="1" w:styleId="210">
    <w:name w:val="Заголовок 2 Знак1"/>
    <w:qFormat/>
    <w:rsid w:val="0024408B"/>
    <w:rPr>
      <w:rFonts w:ascii="XO Thames" w:hAnsi="XO Thames"/>
      <w:b/>
      <w:sz w:val="28"/>
    </w:rPr>
  </w:style>
  <w:style w:type="character" w:customStyle="1" w:styleId="121">
    <w:name w:val="Обычный12"/>
    <w:qFormat/>
    <w:rsid w:val="0024408B"/>
    <w:rPr>
      <w:rFonts w:ascii="Times New Roman" w:hAnsi="Times New Roman"/>
      <w:sz w:val="20"/>
    </w:rPr>
  </w:style>
  <w:style w:type="character" w:customStyle="1" w:styleId="Postan1">
    <w:name w:val="Postan1"/>
    <w:basedOn w:val="1"/>
    <w:qFormat/>
    <w:rsid w:val="0024408B"/>
    <w:rPr>
      <w:rFonts w:ascii="Times New Roman" w:hAnsi="Times New Roman"/>
      <w:sz w:val="28"/>
    </w:rPr>
  </w:style>
  <w:style w:type="character" w:styleId="aa">
    <w:name w:val="page number"/>
    <w:basedOn w:val="a0"/>
    <w:qFormat/>
    <w:rsid w:val="0024408B"/>
  </w:style>
  <w:style w:type="paragraph" w:customStyle="1" w:styleId="ab">
    <w:name w:val="Заголовок"/>
    <w:basedOn w:val="a"/>
    <w:next w:val="ac"/>
    <w:qFormat/>
    <w:rsid w:val="002440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24408B"/>
    <w:pPr>
      <w:widowControl w:val="0"/>
    </w:pPr>
    <w:rPr>
      <w:sz w:val="28"/>
    </w:rPr>
  </w:style>
  <w:style w:type="paragraph" w:styleId="ad">
    <w:name w:val="List"/>
    <w:basedOn w:val="ac"/>
    <w:rsid w:val="0024408B"/>
    <w:rPr>
      <w:rFonts w:cs="Arial"/>
    </w:rPr>
  </w:style>
  <w:style w:type="paragraph" w:customStyle="1" w:styleId="Caption">
    <w:name w:val="Caption"/>
    <w:basedOn w:val="a"/>
    <w:qFormat/>
    <w:rsid w:val="002440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24408B"/>
    <w:pPr>
      <w:suppressLineNumbers/>
    </w:pPr>
    <w:rPr>
      <w:rFonts w:cs="Arial"/>
    </w:rPr>
  </w:style>
  <w:style w:type="paragraph" w:customStyle="1" w:styleId="111">
    <w:name w:val="Обычный11"/>
    <w:qFormat/>
    <w:rsid w:val="0024408B"/>
    <w:rPr>
      <w:rFonts w:ascii="Times New Roman" w:hAnsi="Times New Roman"/>
    </w:rPr>
  </w:style>
  <w:style w:type="paragraph" w:customStyle="1" w:styleId="TOC2">
    <w:name w:val="TOC 2"/>
    <w:basedOn w:val="a"/>
    <w:rsid w:val="0024408B"/>
    <w:pPr>
      <w:ind w:left="200"/>
    </w:pPr>
    <w:rPr>
      <w:rFonts w:ascii="XO Thames" w:hAnsi="XO Thames"/>
      <w:sz w:val="28"/>
    </w:rPr>
  </w:style>
  <w:style w:type="paragraph" w:customStyle="1" w:styleId="2Exact1">
    <w:name w:val="Основной текст (2) Exact1"/>
    <w:qFormat/>
    <w:rsid w:val="0024408B"/>
    <w:rPr>
      <w:rFonts w:ascii="Times New Roman" w:hAnsi="Times New Roman"/>
      <w:sz w:val="26"/>
    </w:rPr>
  </w:style>
  <w:style w:type="paragraph" w:customStyle="1" w:styleId="113">
    <w:name w:val="Гиперссылка11"/>
    <w:qFormat/>
    <w:rsid w:val="0024408B"/>
    <w:rPr>
      <w:color w:val="0000FF"/>
      <w:u w:val="single"/>
    </w:rPr>
  </w:style>
  <w:style w:type="paragraph" w:customStyle="1" w:styleId="Footer">
    <w:name w:val="Footer"/>
    <w:basedOn w:val="a"/>
    <w:rsid w:val="0024408B"/>
    <w:pPr>
      <w:tabs>
        <w:tab w:val="center" w:pos="4677"/>
        <w:tab w:val="right" w:pos="9355"/>
      </w:tabs>
    </w:pPr>
  </w:style>
  <w:style w:type="paragraph" w:customStyle="1" w:styleId="TOC4">
    <w:name w:val="TOC 4"/>
    <w:basedOn w:val="a"/>
    <w:rsid w:val="0024408B"/>
    <w:pPr>
      <w:ind w:left="600"/>
    </w:pPr>
    <w:rPr>
      <w:rFonts w:ascii="XO Thames" w:hAnsi="XO Thames"/>
      <w:sz w:val="28"/>
    </w:rPr>
  </w:style>
  <w:style w:type="paragraph" w:customStyle="1" w:styleId="52">
    <w:name w:val="Заголовок 5 Знак2"/>
    <w:qFormat/>
    <w:rsid w:val="0024408B"/>
    <w:rPr>
      <w:rFonts w:ascii="XO Thames" w:hAnsi="XO Thames"/>
      <w:b/>
    </w:rPr>
  </w:style>
  <w:style w:type="paragraph" w:customStyle="1" w:styleId="181">
    <w:name w:val="Обычный181"/>
    <w:qFormat/>
    <w:rsid w:val="0024408B"/>
    <w:rPr>
      <w:rFonts w:ascii="Times New Roman" w:hAnsi="Times New Roman"/>
    </w:rPr>
  </w:style>
  <w:style w:type="paragraph" w:customStyle="1" w:styleId="TOC6">
    <w:name w:val="TOC 6"/>
    <w:basedOn w:val="a"/>
    <w:rsid w:val="0024408B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basedOn w:val="a"/>
    <w:rsid w:val="0024408B"/>
    <w:pPr>
      <w:ind w:left="1200"/>
    </w:pPr>
    <w:rPr>
      <w:rFonts w:ascii="XO Thames" w:hAnsi="XO Thames"/>
      <w:sz w:val="28"/>
    </w:rPr>
  </w:style>
  <w:style w:type="paragraph" w:customStyle="1" w:styleId="320">
    <w:name w:val="Заголовок 3 Знак2"/>
    <w:qFormat/>
    <w:rsid w:val="0024408B"/>
    <w:rPr>
      <w:rFonts w:ascii="XO Thames" w:hAnsi="XO Thames"/>
      <w:b/>
      <w:sz w:val="26"/>
    </w:rPr>
  </w:style>
  <w:style w:type="paragraph" w:customStyle="1" w:styleId="ConsNormal1">
    <w:name w:val="ConsNormal1"/>
    <w:qFormat/>
    <w:rsid w:val="0024408B"/>
    <w:pPr>
      <w:widowControl w:val="0"/>
      <w:ind w:right="19772" w:firstLine="720"/>
    </w:pPr>
    <w:rPr>
      <w:rFonts w:ascii="Arial" w:hAnsi="Arial"/>
    </w:rPr>
  </w:style>
  <w:style w:type="paragraph" w:customStyle="1" w:styleId="310">
    <w:name w:val="Гиперссылка31"/>
    <w:qFormat/>
    <w:rsid w:val="0024408B"/>
    <w:rPr>
      <w:color w:val="0000FF"/>
      <w:u w:val="single"/>
    </w:rPr>
  </w:style>
  <w:style w:type="paragraph" w:customStyle="1" w:styleId="Endnote1">
    <w:name w:val="Endnote1"/>
    <w:qFormat/>
    <w:rsid w:val="0024408B"/>
    <w:pPr>
      <w:ind w:firstLine="851"/>
      <w:jc w:val="both"/>
    </w:pPr>
    <w:rPr>
      <w:rFonts w:ascii="XO Thames" w:hAnsi="XO Thames"/>
    </w:rPr>
  </w:style>
  <w:style w:type="paragraph" w:customStyle="1" w:styleId="221">
    <w:name w:val="Заголовок 2 Знак2"/>
    <w:qFormat/>
    <w:rsid w:val="0024408B"/>
    <w:rPr>
      <w:rFonts w:ascii="XO Thames" w:hAnsi="XO Thames"/>
      <w:b/>
      <w:sz w:val="28"/>
    </w:rPr>
  </w:style>
  <w:style w:type="paragraph" w:customStyle="1" w:styleId="410">
    <w:name w:val="Гиперссылка41"/>
    <w:qFormat/>
    <w:rsid w:val="0024408B"/>
    <w:rPr>
      <w:color w:val="0000FF"/>
      <w:u w:val="single"/>
    </w:rPr>
  </w:style>
  <w:style w:type="paragraph" w:customStyle="1" w:styleId="1410">
    <w:name w:val="Основной шрифт абзаца141"/>
    <w:qFormat/>
    <w:rsid w:val="0024408B"/>
  </w:style>
  <w:style w:type="paragraph" w:customStyle="1" w:styleId="114">
    <w:name w:val="Основной шрифт абзаца11"/>
    <w:qFormat/>
    <w:rsid w:val="0024408B"/>
  </w:style>
  <w:style w:type="paragraph" w:styleId="af">
    <w:name w:val="Normal (Web)"/>
    <w:basedOn w:val="a"/>
    <w:qFormat/>
    <w:rsid w:val="0024408B"/>
    <w:pPr>
      <w:spacing w:before="280" w:after="280"/>
    </w:pPr>
    <w:rPr>
      <w:sz w:val="24"/>
    </w:rPr>
  </w:style>
  <w:style w:type="paragraph" w:customStyle="1" w:styleId="211">
    <w:name w:val="Гиперссылка21"/>
    <w:qFormat/>
    <w:rsid w:val="0024408B"/>
    <w:rPr>
      <w:color w:val="0000FF"/>
      <w:u w:val="single"/>
    </w:rPr>
  </w:style>
  <w:style w:type="paragraph" w:customStyle="1" w:styleId="TOC3">
    <w:name w:val="TOC 3"/>
    <w:basedOn w:val="a"/>
    <w:rsid w:val="0024408B"/>
    <w:pPr>
      <w:ind w:left="400"/>
    </w:pPr>
    <w:rPr>
      <w:rFonts w:ascii="XO Thames" w:hAnsi="XO Thames"/>
      <w:sz w:val="28"/>
    </w:rPr>
  </w:style>
  <w:style w:type="paragraph" w:customStyle="1" w:styleId="1210">
    <w:name w:val="Гиперссылка121"/>
    <w:qFormat/>
    <w:rsid w:val="0024408B"/>
    <w:rPr>
      <w:color w:val="0000FF"/>
      <w:u w:val="single"/>
    </w:rPr>
  </w:style>
  <w:style w:type="paragraph" w:customStyle="1" w:styleId="Postan2">
    <w:name w:val="Postan2"/>
    <w:basedOn w:val="a"/>
    <w:qFormat/>
    <w:rsid w:val="0024408B"/>
    <w:pPr>
      <w:jc w:val="center"/>
    </w:pPr>
    <w:rPr>
      <w:sz w:val="28"/>
    </w:rPr>
  </w:style>
  <w:style w:type="paragraph" w:styleId="af0">
    <w:name w:val="List Paragraph"/>
    <w:basedOn w:val="a"/>
    <w:qFormat/>
    <w:rsid w:val="0024408B"/>
    <w:pPr>
      <w:ind w:left="720"/>
      <w:contextualSpacing/>
    </w:pPr>
  </w:style>
  <w:style w:type="paragraph" w:customStyle="1" w:styleId="2210">
    <w:name w:val="Основной шрифт абзаца221"/>
    <w:qFormat/>
    <w:rsid w:val="0024408B"/>
  </w:style>
  <w:style w:type="paragraph" w:customStyle="1" w:styleId="161">
    <w:name w:val="Обычный161"/>
    <w:qFormat/>
    <w:rsid w:val="0024408B"/>
    <w:rPr>
      <w:rFonts w:ascii="Times New Roman" w:hAnsi="Times New Roman"/>
    </w:rPr>
  </w:style>
  <w:style w:type="paragraph" w:customStyle="1" w:styleId="1411">
    <w:name w:val="Гиперссылка141"/>
    <w:qFormat/>
    <w:rsid w:val="0024408B"/>
    <w:rPr>
      <w:color w:val="0000FF"/>
      <w:u w:val="single"/>
    </w:rPr>
  </w:style>
  <w:style w:type="paragraph" w:customStyle="1" w:styleId="311">
    <w:name w:val="Основной шрифт абзаца31"/>
    <w:qFormat/>
    <w:rsid w:val="0024408B"/>
  </w:style>
  <w:style w:type="paragraph" w:customStyle="1" w:styleId="411">
    <w:name w:val="Основной шрифт абзаца41"/>
    <w:qFormat/>
    <w:rsid w:val="0024408B"/>
  </w:style>
  <w:style w:type="paragraph" w:customStyle="1" w:styleId="TableParagraph1">
    <w:name w:val="Table Paragraph1"/>
    <w:basedOn w:val="a"/>
    <w:qFormat/>
    <w:rsid w:val="0024408B"/>
    <w:pPr>
      <w:widowControl w:val="0"/>
    </w:pPr>
    <w:rPr>
      <w:sz w:val="22"/>
    </w:rPr>
  </w:style>
  <w:style w:type="paragraph" w:customStyle="1" w:styleId="1211">
    <w:name w:val="Основной шрифт абзаца121"/>
    <w:qFormat/>
    <w:rsid w:val="0024408B"/>
  </w:style>
  <w:style w:type="paragraph" w:customStyle="1" w:styleId="53">
    <w:name w:val="Гиперссылка5"/>
    <w:qFormat/>
    <w:rsid w:val="0024408B"/>
    <w:rPr>
      <w:color w:val="0000FF"/>
      <w:u w:val="single"/>
    </w:rPr>
  </w:style>
  <w:style w:type="paragraph" w:customStyle="1" w:styleId="Footnote1">
    <w:name w:val="Footnote1"/>
    <w:qFormat/>
    <w:rsid w:val="0024408B"/>
    <w:pPr>
      <w:ind w:firstLine="851"/>
      <w:jc w:val="both"/>
    </w:pPr>
    <w:rPr>
      <w:rFonts w:ascii="XO Thames" w:hAnsi="XO Thames"/>
    </w:rPr>
  </w:style>
  <w:style w:type="paragraph" w:customStyle="1" w:styleId="TOC1">
    <w:name w:val="TOC 1"/>
    <w:basedOn w:val="a"/>
    <w:rsid w:val="0024408B"/>
    <w:rPr>
      <w:rFonts w:ascii="XO Thames" w:hAnsi="XO Thames"/>
      <w:b/>
      <w:sz w:val="28"/>
    </w:rPr>
  </w:style>
  <w:style w:type="paragraph" w:customStyle="1" w:styleId="HeaderandFooter1">
    <w:name w:val="Header and Footer1"/>
    <w:qFormat/>
    <w:rsid w:val="0024408B"/>
    <w:pPr>
      <w:jc w:val="both"/>
    </w:pPr>
    <w:rPr>
      <w:rFonts w:ascii="XO Thames" w:hAnsi="XO Thames"/>
    </w:rPr>
  </w:style>
  <w:style w:type="paragraph" w:customStyle="1" w:styleId="ConsPlusCell1">
    <w:name w:val="ConsPlusCell1"/>
    <w:qFormat/>
    <w:rsid w:val="0024408B"/>
    <w:pPr>
      <w:widowControl w:val="0"/>
    </w:pPr>
  </w:style>
  <w:style w:type="paragraph" w:customStyle="1" w:styleId="TOC9">
    <w:name w:val="TOC 9"/>
    <w:basedOn w:val="a"/>
    <w:rsid w:val="0024408B"/>
    <w:pPr>
      <w:ind w:left="1600"/>
    </w:pPr>
    <w:rPr>
      <w:rFonts w:ascii="XO Thames" w:hAnsi="XO Thames"/>
      <w:sz w:val="28"/>
    </w:rPr>
  </w:style>
  <w:style w:type="paragraph" w:customStyle="1" w:styleId="1412">
    <w:name w:val="Обычный141"/>
    <w:qFormat/>
    <w:rsid w:val="0024408B"/>
    <w:rPr>
      <w:rFonts w:ascii="Times New Roman" w:hAnsi="Times New Roman"/>
    </w:rPr>
  </w:style>
  <w:style w:type="paragraph" w:customStyle="1" w:styleId="212">
    <w:name w:val="Основной шрифт абзаца21"/>
    <w:qFormat/>
    <w:rsid w:val="0024408B"/>
  </w:style>
  <w:style w:type="paragraph" w:customStyle="1" w:styleId="TOC8">
    <w:name w:val="TOC 8"/>
    <w:basedOn w:val="a"/>
    <w:rsid w:val="0024408B"/>
    <w:pPr>
      <w:ind w:left="1400"/>
    </w:pPr>
    <w:rPr>
      <w:rFonts w:ascii="XO Thames" w:hAnsi="XO Thames"/>
      <w:sz w:val="28"/>
    </w:rPr>
  </w:style>
  <w:style w:type="paragraph" w:customStyle="1" w:styleId="1121">
    <w:name w:val="Обычный1121"/>
    <w:qFormat/>
    <w:rsid w:val="0024408B"/>
    <w:rPr>
      <w:rFonts w:ascii="Times New Roman" w:hAnsi="Times New Roman"/>
    </w:rPr>
  </w:style>
  <w:style w:type="paragraph" w:customStyle="1" w:styleId="1101">
    <w:name w:val="Обычный1101"/>
    <w:qFormat/>
    <w:rsid w:val="0024408B"/>
    <w:rPr>
      <w:rFonts w:ascii="Times New Roman" w:hAnsi="Times New Roman"/>
    </w:rPr>
  </w:style>
  <w:style w:type="paragraph" w:customStyle="1" w:styleId="TOC5">
    <w:name w:val="TOC 5"/>
    <w:basedOn w:val="a"/>
    <w:rsid w:val="0024408B"/>
    <w:pPr>
      <w:ind w:left="800"/>
    </w:pPr>
    <w:rPr>
      <w:rFonts w:ascii="XO Thames" w:hAnsi="XO Thames"/>
      <w:sz w:val="28"/>
    </w:rPr>
  </w:style>
  <w:style w:type="paragraph" w:customStyle="1" w:styleId="1610">
    <w:name w:val="Основной шрифт абзаца161"/>
    <w:qFormat/>
    <w:rsid w:val="0024408B"/>
  </w:style>
  <w:style w:type="paragraph" w:customStyle="1" w:styleId="Header">
    <w:name w:val="Header"/>
    <w:basedOn w:val="a"/>
    <w:rsid w:val="0024408B"/>
    <w:pPr>
      <w:tabs>
        <w:tab w:val="center" w:pos="4677"/>
        <w:tab w:val="right" w:pos="9355"/>
      </w:tabs>
    </w:pPr>
  </w:style>
  <w:style w:type="paragraph" w:customStyle="1" w:styleId="54">
    <w:name w:val="Основной шрифт абзаца5"/>
    <w:qFormat/>
    <w:rsid w:val="0024408B"/>
  </w:style>
  <w:style w:type="paragraph" w:styleId="af1">
    <w:name w:val="Subtitle"/>
    <w:basedOn w:val="a"/>
    <w:qFormat/>
    <w:rsid w:val="0024408B"/>
    <w:pPr>
      <w:jc w:val="both"/>
    </w:pPr>
    <w:rPr>
      <w:rFonts w:ascii="XO Thames" w:hAnsi="XO Thames"/>
      <w:i/>
      <w:sz w:val="24"/>
    </w:rPr>
  </w:style>
  <w:style w:type="paragraph" w:styleId="af2">
    <w:name w:val="Title"/>
    <w:basedOn w:val="a"/>
    <w:qFormat/>
    <w:rsid w:val="0024408B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211">
    <w:name w:val="Гиперссылка221"/>
    <w:qFormat/>
    <w:rsid w:val="0024408B"/>
    <w:rPr>
      <w:color w:val="0000FF"/>
      <w:u w:val="single"/>
    </w:rPr>
  </w:style>
  <w:style w:type="paragraph" w:customStyle="1" w:styleId="1212">
    <w:name w:val="Обычный121"/>
    <w:qFormat/>
    <w:rsid w:val="0024408B"/>
    <w:rPr>
      <w:rFonts w:ascii="Times New Roman" w:hAnsi="Times New Roman"/>
    </w:rPr>
  </w:style>
  <w:style w:type="paragraph" w:customStyle="1" w:styleId="17">
    <w:name w:val="Номер страницы1"/>
    <w:qFormat/>
    <w:rsid w:val="0024408B"/>
  </w:style>
  <w:style w:type="paragraph" w:customStyle="1" w:styleId="af3">
    <w:name w:val="Содержимое врезки"/>
    <w:basedOn w:val="a"/>
    <w:qFormat/>
    <w:rsid w:val="0024408B"/>
  </w:style>
  <w:style w:type="paragraph" w:styleId="af4">
    <w:name w:val="No Spacing"/>
    <w:basedOn w:val="a"/>
    <w:qFormat/>
    <w:rsid w:val="0024408B"/>
    <w:pPr>
      <w:jc w:val="both"/>
    </w:pPr>
    <w:rPr>
      <w:sz w:val="28"/>
    </w:rPr>
  </w:style>
  <w:style w:type="paragraph" w:customStyle="1" w:styleId="af5">
    <w:name w:val="Содержимое таблицы"/>
    <w:basedOn w:val="a"/>
    <w:qFormat/>
    <w:rsid w:val="0024408B"/>
    <w:pPr>
      <w:suppressLineNumbers/>
    </w:pPr>
  </w:style>
  <w:style w:type="paragraph" w:customStyle="1" w:styleId="af6">
    <w:name w:val="Заголовок таблицы"/>
    <w:basedOn w:val="af5"/>
    <w:qFormat/>
    <w:rsid w:val="0024408B"/>
    <w:pPr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1A077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0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Бухгалтерия</cp:lastModifiedBy>
  <cp:revision>2</cp:revision>
  <dcterms:created xsi:type="dcterms:W3CDTF">2025-04-14T13:28:00Z</dcterms:created>
  <dcterms:modified xsi:type="dcterms:W3CDTF">2025-04-14T13:28:00Z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