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АНАЛИЗ</w:t>
      </w:r>
    </w:p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обращений граждан </w:t>
      </w:r>
      <w:r w:rsidR="0008303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за </w:t>
      </w:r>
      <w:r w:rsidR="00EC1F39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1</w:t>
      </w:r>
      <w:r w:rsidR="00BE714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-й квартал</w:t>
      </w:r>
      <w:r w:rsidR="00C71AC3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</w:t>
      </w:r>
      <w:r w:rsidR="00A6189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20</w:t>
      </w:r>
      <w:r w:rsidR="0008303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2</w:t>
      </w:r>
      <w:r w:rsidR="00D8751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4</w:t>
      </w: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года</w:t>
      </w:r>
    </w:p>
    <w:p w:rsidR="00242DDF" w:rsidRPr="00242DDF" w:rsidRDefault="00A6189E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За </w:t>
      </w:r>
      <w:r w:rsidR="00EC1F39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BE714C">
        <w:rPr>
          <w:rFonts w:ascii="Arial" w:eastAsia="Times New Roman" w:hAnsi="Arial" w:cs="Arial"/>
          <w:sz w:val="20"/>
          <w:szCs w:val="20"/>
          <w:lang w:eastAsia="ru-RU"/>
        </w:rPr>
        <w:t>-й квартал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>Углеродовского городского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 w:rsidR="00EC1F39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 обращен</w:t>
      </w:r>
      <w:r>
        <w:rPr>
          <w:rFonts w:ascii="Arial" w:eastAsia="Times New Roman" w:hAnsi="Arial" w:cs="Arial"/>
          <w:sz w:val="20"/>
          <w:szCs w:val="20"/>
          <w:lang w:eastAsia="ru-RU"/>
        </w:rPr>
        <w:t>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По вопросам:</w:t>
      </w:r>
    </w:p>
    <w:p w:rsidR="00C71AC3" w:rsidRPr="00242DDF" w:rsidRDefault="00A6189E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жилищно-коммунального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хозяйства (центральное водоснабжение, транспортное сообщение, электроснабжения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sz w:val="20"/>
          <w:szCs w:val="20"/>
          <w:lang w:eastAsia="ru-RU"/>
        </w:rPr>
        <w:t>благоустройство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Все обращения граждан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рассмотрены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 xml:space="preserve">Углеродовского городского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поселения.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Из общего числа поступивших обращений: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обращения принятые на личном приеме главы Администрации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 xml:space="preserve">Углеродовского городского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поселения.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>Углеродовского городского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3772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EC1F39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242DDF" w:rsidRPr="00242DDF" w:rsidRDefault="00242DDF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D8751E">
        <w:rPr>
          <w:rFonts w:ascii="Arial" w:eastAsia="Times New Roman" w:hAnsi="Arial" w:cs="Arial"/>
          <w:sz w:val="20"/>
          <w:szCs w:val="20"/>
          <w:lang w:eastAsia="ru-RU"/>
        </w:rPr>
        <w:t> «комплексное благоустройство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» -</w:t>
      </w:r>
      <w:r w:rsidR="00DB0E6C">
        <w:rPr>
          <w:rFonts w:ascii="Arial" w:eastAsia="Times New Roman" w:hAnsi="Arial" w:cs="Arial"/>
          <w:sz w:val="20"/>
          <w:szCs w:val="20"/>
          <w:lang w:eastAsia="ru-RU"/>
        </w:rPr>
        <w:t xml:space="preserve">3 </w:t>
      </w:r>
      <w:bookmarkStart w:id="0" w:name="_GoBack"/>
      <w:bookmarkEnd w:id="0"/>
      <w:r w:rsidRPr="00242DDF">
        <w:rPr>
          <w:rFonts w:ascii="Arial" w:eastAsia="Times New Roman" w:hAnsi="Arial" w:cs="Arial"/>
          <w:sz w:val="20"/>
          <w:szCs w:val="20"/>
          <w:lang w:eastAsia="ru-RU"/>
        </w:rPr>
        <w:t>обращений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DF"/>
    <w:rsid w:val="00081880"/>
    <w:rsid w:val="0008303F"/>
    <w:rsid w:val="00171BCD"/>
    <w:rsid w:val="00242DDF"/>
    <w:rsid w:val="00874BEC"/>
    <w:rsid w:val="00A6189E"/>
    <w:rsid w:val="00BE714C"/>
    <w:rsid w:val="00BF62E6"/>
    <w:rsid w:val="00C244C0"/>
    <w:rsid w:val="00C71AC3"/>
    <w:rsid w:val="00D8751E"/>
    <w:rsid w:val="00DB0E6C"/>
    <w:rsid w:val="00EC1F39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4646E-F4CA-453C-BD05-8D230EBD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2024-11-11T08:30:00Z</dcterms:created>
  <dcterms:modified xsi:type="dcterms:W3CDTF">2024-11-11T11:44:00Z</dcterms:modified>
</cp:coreProperties>
</file>