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5A" w:rsidRDefault="00D8785A" w:rsidP="002F5015">
      <w:pPr>
        <w:rPr>
          <w:b/>
          <w:bCs/>
          <w:sz w:val="22"/>
          <w:szCs w:val="22"/>
        </w:rPr>
      </w:pPr>
    </w:p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21F96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943527">
        <w:rPr>
          <w:sz w:val="22"/>
          <w:szCs w:val="22"/>
        </w:rPr>
        <w:t xml:space="preserve"> 25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E7770E">
        <w:rPr>
          <w:sz w:val="22"/>
          <w:szCs w:val="22"/>
        </w:rPr>
        <w:t>3</w:t>
      </w:r>
      <w:r w:rsidR="004C1E6A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r w:rsidRPr="00A3672B">
        <w:rPr>
          <w:sz w:val="22"/>
          <w:szCs w:val="22"/>
        </w:rPr>
        <w:t xml:space="preserve"> № </w:t>
      </w:r>
      <w:r w:rsidR="00943527">
        <w:rPr>
          <w:sz w:val="22"/>
          <w:szCs w:val="22"/>
        </w:rPr>
        <w:t xml:space="preserve"> 118</w:t>
      </w:r>
    </w:p>
    <w:p w:rsidR="00672496" w:rsidRPr="00A3672B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E7770E">
        <w:rPr>
          <w:sz w:val="22"/>
          <w:szCs w:val="22"/>
        </w:rPr>
        <w:t xml:space="preserve">4 </w:t>
      </w:r>
      <w:r w:rsidR="0097286F">
        <w:rPr>
          <w:sz w:val="22"/>
          <w:szCs w:val="22"/>
        </w:rPr>
        <w:t xml:space="preserve">год </w:t>
      </w:r>
      <w:r w:rsidRPr="00A3672B">
        <w:rPr>
          <w:sz w:val="22"/>
          <w:szCs w:val="22"/>
        </w:rPr>
        <w:t>и на плановый период 202</w:t>
      </w:r>
      <w:r w:rsidR="00E7770E">
        <w:rPr>
          <w:sz w:val="22"/>
          <w:szCs w:val="22"/>
        </w:rPr>
        <w:t>5</w:t>
      </w:r>
      <w:r w:rsidRPr="00A3672B">
        <w:rPr>
          <w:sz w:val="22"/>
          <w:szCs w:val="22"/>
        </w:rPr>
        <w:t xml:space="preserve"> и 202</w:t>
      </w:r>
      <w:r w:rsidR="00E7770E">
        <w:rPr>
          <w:sz w:val="22"/>
          <w:szCs w:val="22"/>
        </w:rPr>
        <w:t xml:space="preserve">6 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E7770E">
              <w:rPr>
                <w:b/>
                <w:bCs/>
                <w:sz w:val="28"/>
                <w:szCs w:val="28"/>
              </w:rPr>
              <w:t xml:space="preserve">4 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E7770E">
              <w:rPr>
                <w:b/>
                <w:bCs/>
                <w:sz w:val="28"/>
                <w:szCs w:val="28"/>
              </w:rPr>
              <w:t>5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E7770E">
              <w:rPr>
                <w:b/>
                <w:bCs/>
                <w:sz w:val="28"/>
                <w:szCs w:val="28"/>
              </w:rPr>
              <w:t>6</w:t>
            </w:r>
            <w:r w:rsidR="0097286F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4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5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6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4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5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6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</w:t>
            </w:r>
            <w:r w:rsidRPr="00BD514E">
              <w:lastRenderedPageBreak/>
              <w:t>правонарушениях» 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E7770E" w:rsidP="001955E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F5015">
              <w:rPr>
                <w:bCs/>
              </w:rPr>
              <w:t>41,0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155,0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169,1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169,1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2F5015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E7770E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F5015">
              <w:rPr>
                <w:b/>
                <w:bCs/>
              </w:rPr>
              <w:t>55,2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2F5015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F5015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F5015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F5015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169,3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1A3039"/>
    <w:rsid w:val="001B2749"/>
    <w:rsid w:val="00257C84"/>
    <w:rsid w:val="002F062D"/>
    <w:rsid w:val="002F5015"/>
    <w:rsid w:val="0043479C"/>
    <w:rsid w:val="004775B5"/>
    <w:rsid w:val="004912D4"/>
    <w:rsid w:val="004C1E6A"/>
    <w:rsid w:val="005211C0"/>
    <w:rsid w:val="005E4335"/>
    <w:rsid w:val="005F28EB"/>
    <w:rsid w:val="00621F96"/>
    <w:rsid w:val="0063250F"/>
    <w:rsid w:val="00672496"/>
    <w:rsid w:val="0076208D"/>
    <w:rsid w:val="007A17F6"/>
    <w:rsid w:val="007D2950"/>
    <w:rsid w:val="00821158"/>
    <w:rsid w:val="00852952"/>
    <w:rsid w:val="008761B1"/>
    <w:rsid w:val="00943527"/>
    <w:rsid w:val="0097286F"/>
    <w:rsid w:val="00A72AFB"/>
    <w:rsid w:val="00A9724F"/>
    <w:rsid w:val="00C078D0"/>
    <w:rsid w:val="00C167E4"/>
    <w:rsid w:val="00C301B9"/>
    <w:rsid w:val="00CD60BA"/>
    <w:rsid w:val="00D8785A"/>
    <w:rsid w:val="00DD279F"/>
    <w:rsid w:val="00E7770E"/>
    <w:rsid w:val="00E8787C"/>
    <w:rsid w:val="00EE27F5"/>
    <w:rsid w:val="00EF0A0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1810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8</cp:revision>
  <dcterms:created xsi:type="dcterms:W3CDTF">2022-10-20T12:44:00Z</dcterms:created>
  <dcterms:modified xsi:type="dcterms:W3CDTF">2023-12-26T08:23:00Z</dcterms:modified>
</cp:coreProperties>
</file>